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6411E" w14:textId="622A5B31" w:rsidR="0090261C" w:rsidRDefault="0090261C" w:rsidP="00890B5E">
      <w:pPr>
        <w:jc w:val="both"/>
        <w:rPr>
          <w:rFonts w:ascii="Montserrat" w:hAnsi="Montserrat"/>
          <w:b/>
          <w:bCs/>
        </w:rPr>
      </w:pPr>
      <w:r>
        <w:rPr>
          <w:rFonts w:ascii="Montserrat" w:hAnsi="Montserrat"/>
          <w:b/>
          <w:bCs/>
        </w:rPr>
        <w:t xml:space="preserve">National SDS Collaboration </w:t>
      </w:r>
    </w:p>
    <w:p w14:paraId="2EC15EC9" w14:textId="2828335D" w:rsidR="0090261C" w:rsidRDefault="0090261C" w:rsidP="00890B5E">
      <w:pPr>
        <w:jc w:val="both"/>
        <w:rPr>
          <w:rFonts w:ascii="Montserrat" w:hAnsi="Montserrat"/>
          <w:b/>
          <w:bCs/>
        </w:rPr>
      </w:pPr>
      <w:r>
        <w:rPr>
          <w:rFonts w:ascii="Montserrat" w:hAnsi="Montserrat"/>
          <w:b/>
          <w:bCs/>
        </w:rPr>
        <w:t>Response to call for evidence</w:t>
      </w:r>
    </w:p>
    <w:p w14:paraId="2C71C3E4" w14:textId="015C0CE5" w:rsidR="0090261C" w:rsidRDefault="0090261C" w:rsidP="00890B5E">
      <w:pPr>
        <w:jc w:val="both"/>
        <w:rPr>
          <w:rFonts w:ascii="Montserrat" w:hAnsi="Montserrat"/>
          <w:b/>
          <w:bCs/>
        </w:rPr>
      </w:pPr>
      <w:r>
        <w:rPr>
          <w:rFonts w:ascii="Montserrat" w:hAnsi="Montserrat"/>
          <w:b/>
          <w:bCs/>
        </w:rPr>
        <w:t>National Care Service (Scotland) Bill – Stage 2</w:t>
      </w:r>
    </w:p>
    <w:p w14:paraId="71CEA7F3" w14:textId="32A6F7DE" w:rsidR="0090261C" w:rsidRDefault="0090261C" w:rsidP="00890B5E">
      <w:pPr>
        <w:jc w:val="both"/>
        <w:rPr>
          <w:rFonts w:ascii="Montserrat" w:hAnsi="Montserrat"/>
          <w:b/>
          <w:bCs/>
        </w:rPr>
      </w:pPr>
      <w:r>
        <w:rPr>
          <w:rFonts w:ascii="Montserrat" w:hAnsi="Montserrat"/>
          <w:b/>
          <w:bCs/>
        </w:rPr>
        <w:t>September 2024</w:t>
      </w:r>
    </w:p>
    <w:p w14:paraId="0381EDC9" w14:textId="77777777" w:rsidR="0090261C" w:rsidRDefault="0090261C" w:rsidP="00890B5E">
      <w:pPr>
        <w:jc w:val="both"/>
        <w:rPr>
          <w:rFonts w:ascii="Montserrat" w:hAnsi="Montserrat"/>
          <w:b/>
          <w:bCs/>
        </w:rPr>
      </w:pPr>
    </w:p>
    <w:p w14:paraId="6E3CBEB3" w14:textId="097A8253" w:rsidR="0090261C" w:rsidRDefault="0090261C" w:rsidP="00890B5E">
      <w:pPr>
        <w:jc w:val="both"/>
        <w:rPr>
          <w:rFonts w:ascii="Montserrat" w:hAnsi="Montserrat"/>
          <w:b/>
          <w:bCs/>
        </w:rPr>
      </w:pPr>
    </w:p>
    <w:p w14:paraId="780693B6" w14:textId="3BE64E91" w:rsidR="00DD734E" w:rsidRPr="0090261C" w:rsidRDefault="0090261C" w:rsidP="00890B5E">
      <w:pPr>
        <w:jc w:val="both"/>
        <w:rPr>
          <w:rFonts w:ascii="Montserrat" w:hAnsi="Montserrat"/>
          <w:b/>
          <w:bCs/>
        </w:rPr>
      </w:pPr>
      <w:r w:rsidRPr="0090261C">
        <w:rPr>
          <w:rFonts w:ascii="Montserrat" w:hAnsi="Montserrat"/>
          <w:b/>
          <w:bCs/>
        </w:rPr>
        <w:t>About the National SDS Collaboration</w:t>
      </w:r>
    </w:p>
    <w:p w14:paraId="66470B5E" w14:textId="10509EC9" w:rsidR="00890B5E" w:rsidRPr="00890B5E" w:rsidRDefault="00890B5E" w:rsidP="00890B5E">
      <w:pPr>
        <w:jc w:val="both"/>
        <w:rPr>
          <w:rFonts w:ascii="Montserrat" w:hAnsi="Montserrat"/>
        </w:rPr>
      </w:pPr>
      <w:r>
        <w:rPr>
          <w:rFonts w:ascii="Montserrat" w:hAnsi="Montserrat"/>
        </w:rPr>
        <w:t>T</w:t>
      </w:r>
      <w:r w:rsidRPr="00890B5E">
        <w:rPr>
          <w:rFonts w:ascii="Montserrat" w:hAnsi="Montserrat"/>
        </w:rPr>
        <w:t xml:space="preserve">he National SDS Collaboration is a group of stakeholders involved in the implementation </w:t>
      </w:r>
      <w:r w:rsidR="007F49E2">
        <w:rPr>
          <w:rFonts w:ascii="Montserrat" w:hAnsi="Montserrat"/>
        </w:rPr>
        <w:t>and</w:t>
      </w:r>
      <w:r w:rsidRPr="00890B5E">
        <w:rPr>
          <w:rFonts w:ascii="Montserrat" w:hAnsi="Montserrat"/>
        </w:rPr>
        <w:t xml:space="preserve"> improvement of Self-Directed Support in Scotl</w:t>
      </w:r>
      <w:r w:rsidR="006A1414">
        <w:rPr>
          <w:rFonts w:ascii="Montserrat" w:hAnsi="Montserrat"/>
        </w:rPr>
        <w:t>and</w:t>
      </w:r>
      <w:r w:rsidRPr="00890B5E">
        <w:rPr>
          <w:rFonts w:ascii="Montserrat" w:hAnsi="Montserrat"/>
        </w:rPr>
        <w:t> </w:t>
      </w:r>
    </w:p>
    <w:p w14:paraId="4E8C0757" w14:textId="1AE48C07" w:rsidR="00890B5E" w:rsidRPr="00890B5E" w:rsidRDefault="00890B5E" w:rsidP="00890B5E">
      <w:pPr>
        <w:jc w:val="both"/>
        <w:rPr>
          <w:rFonts w:ascii="Montserrat" w:hAnsi="Montserrat"/>
        </w:rPr>
      </w:pPr>
      <w:r w:rsidRPr="00890B5E">
        <w:rPr>
          <w:rFonts w:ascii="Montserrat" w:hAnsi="Montserrat"/>
        </w:rPr>
        <w:t xml:space="preserve">Established in 2022, the group meets monthly </w:t>
      </w:r>
      <w:r w:rsidR="007F49E2">
        <w:rPr>
          <w:rFonts w:ascii="Montserrat" w:hAnsi="Montserrat"/>
        </w:rPr>
        <w:t>and</w:t>
      </w:r>
      <w:r w:rsidRPr="00890B5E">
        <w:rPr>
          <w:rFonts w:ascii="Montserrat" w:hAnsi="Montserrat"/>
        </w:rPr>
        <w:t xml:space="preserve"> includes representatives from across public, private </w:t>
      </w:r>
      <w:r w:rsidR="007F49E2">
        <w:rPr>
          <w:rFonts w:ascii="Montserrat" w:hAnsi="Montserrat"/>
        </w:rPr>
        <w:t>and</w:t>
      </w:r>
      <w:r w:rsidRPr="00890B5E">
        <w:rPr>
          <w:rFonts w:ascii="Montserrat" w:hAnsi="Montserrat"/>
        </w:rPr>
        <w:t xml:space="preserve"> third sector, who all have an interest </w:t>
      </w:r>
      <w:r w:rsidR="007F49E2">
        <w:rPr>
          <w:rFonts w:ascii="Montserrat" w:hAnsi="Montserrat"/>
        </w:rPr>
        <w:t>and</w:t>
      </w:r>
      <w:r w:rsidRPr="00890B5E">
        <w:rPr>
          <w:rFonts w:ascii="Montserrat" w:hAnsi="Montserrat"/>
        </w:rPr>
        <w:t xml:space="preserve"> a role to play in delivering </w:t>
      </w:r>
      <w:r w:rsidR="007F49E2">
        <w:rPr>
          <w:rFonts w:ascii="Montserrat" w:hAnsi="Montserrat"/>
        </w:rPr>
        <w:t>and</w:t>
      </w:r>
      <w:r w:rsidRPr="00890B5E">
        <w:rPr>
          <w:rFonts w:ascii="Montserrat" w:hAnsi="Montserrat"/>
        </w:rPr>
        <w:t xml:space="preserve"> shaping SDS.</w:t>
      </w:r>
    </w:p>
    <w:p w14:paraId="38076097" w14:textId="485FA636" w:rsidR="00890B5E" w:rsidRPr="00890B5E" w:rsidRDefault="00890B5E" w:rsidP="00890B5E">
      <w:pPr>
        <w:jc w:val="both"/>
        <w:rPr>
          <w:rFonts w:ascii="Montserrat" w:hAnsi="Montserrat"/>
        </w:rPr>
      </w:pPr>
      <w:r w:rsidRPr="00890B5E">
        <w:rPr>
          <w:rFonts w:ascii="Montserrat" w:hAnsi="Montserrat"/>
        </w:rPr>
        <w:t>You can find the most up to date list of members of the National SDS Collaboration </w:t>
      </w:r>
      <w:hyperlink r:id="rId9" w:history="1">
        <w:r w:rsidRPr="00890B5E">
          <w:rPr>
            <w:rStyle w:val="Hyperlink"/>
            <w:rFonts w:ascii="Montserrat" w:hAnsi="Montserrat"/>
          </w:rPr>
          <w:t>here</w:t>
        </w:r>
      </w:hyperlink>
      <w:r w:rsidRPr="00890B5E">
        <w:rPr>
          <w:rFonts w:ascii="Montserrat" w:hAnsi="Montserrat"/>
        </w:rPr>
        <w:t> </w:t>
      </w:r>
      <w:r w:rsidR="007F49E2">
        <w:rPr>
          <w:rFonts w:ascii="Montserrat" w:hAnsi="Montserrat"/>
        </w:rPr>
        <w:t>and</w:t>
      </w:r>
      <w:r w:rsidRPr="00890B5E">
        <w:rPr>
          <w:rFonts w:ascii="Montserrat" w:hAnsi="Montserrat"/>
        </w:rPr>
        <w:t xml:space="preserve"> Terms of Reference for the group </w:t>
      </w:r>
      <w:hyperlink r:id="rId10" w:history="1">
        <w:r w:rsidRPr="00890B5E">
          <w:rPr>
            <w:rStyle w:val="Hyperlink"/>
            <w:rFonts w:ascii="Montserrat" w:hAnsi="Montserrat"/>
          </w:rPr>
          <w:t>here</w:t>
        </w:r>
      </w:hyperlink>
      <w:r w:rsidRPr="00890B5E">
        <w:rPr>
          <w:rFonts w:ascii="Montserrat" w:hAnsi="Montserrat"/>
        </w:rPr>
        <w:t>. </w:t>
      </w:r>
    </w:p>
    <w:p w14:paraId="0E1160EB" w14:textId="6C80D743" w:rsidR="00890B5E" w:rsidRPr="00890B5E" w:rsidRDefault="00890B5E" w:rsidP="00890B5E">
      <w:pPr>
        <w:jc w:val="both"/>
        <w:rPr>
          <w:rFonts w:ascii="Montserrat" w:hAnsi="Montserrat"/>
        </w:rPr>
      </w:pPr>
      <w:r w:rsidRPr="00890B5E">
        <w:rPr>
          <w:rFonts w:ascii="Montserrat" w:hAnsi="Montserrat"/>
        </w:rPr>
        <w:t>The National SDS Collaboration provides</w:t>
      </w:r>
      <w:r w:rsidR="009807A5">
        <w:rPr>
          <w:rFonts w:ascii="Montserrat" w:hAnsi="Montserrat"/>
        </w:rPr>
        <w:t xml:space="preserve"> </w:t>
      </w:r>
      <w:r w:rsidRPr="00890B5E">
        <w:rPr>
          <w:rFonts w:ascii="Montserrat" w:hAnsi="Montserrat"/>
        </w:rPr>
        <w:t>a channel for the voice of national stakeholders to influence Scottish Government developments around Self-Directed Support. </w:t>
      </w:r>
    </w:p>
    <w:p w14:paraId="4BBFC59A" w14:textId="77777777" w:rsidR="00890B5E" w:rsidRPr="00890B5E" w:rsidRDefault="00890B5E" w:rsidP="00890B5E">
      <w:pPr>
        <w:jc w:val="both"/>
        <w:rPr>
          <w:rFonts w:ascii="Montserrat" w:hAnsi="Montserrat"/>
        </w:rPr>
      </w:pPr>
      <w:r w:rsidRPr="00890B5E">
        <w:rPr>
          <w:rFonts w:ascii="Montserrat" w:hAnsi="Montserrat"/>
        </w:rPr>
        <w:t>Since being established, the Collaboration has played a key role in developing the national strategy for SDS implementation, the SDS Improvement Plan 2023 – 2027. </w:t>
      </w:r>
      <w:hyperlink r:id="rId11" w:tgtFrame="_blank" w:history="1">
        <w:r w:rsidRPr="00890B5E">
          <w:rPr>
            <w:rStyle w:val="Hyperlink"/>
            <w:rFonts w:ascii="Montserrat" w:hAnsi="Montserrat"/>
          </w:rPr>
          <w:t>You can find out more about this work here</w:t>
        </w:r>
      </w:hyperlink>
      <w:r w:rsidRPr="00890B5E">
        <w:rPr>
          <w:rFonts w:ascii="Montserrat" w:hAnsi="Montserrat"/>
        </w:rPr>
        <w:t>. </w:t>
      </w:r>
    </w:p>
    <w:p w14:paraId="4F500084" w14:textId="77777777" w:rsidR="00522B48" w:rsidRPr="00890B5E" w:rsidRDefault="00522B48" w:rsidP="00890B5E">
      <w:pPr>
        <w:jc w:val="both"/>
        <w:rPr>
          <w:rFonts w:ascii="Montserrat" w:hAnsi="Montserrat"/>
        </w:rPr>
      </w:pPr>
    </w:p>
    <w:p w14:paraId="22882842" w14:textId="27F15D32" w:rsidR="00522B48" w:rsidRPr="00890B5E" w:rsidRDefault="00522B48" w:rsidP="00890B5E">
      <w:pPr>
        <w:pStyle w:val="ListParagraph"/>
        <w:numPr>
          <w:ilvl w:val="0"/>
          <w:numId w:val="2"/>
        </w:numPr>
        <w:jc w:val="both"/>
        <w:rPr>
          <w:rFonts w:ascii="Montserrat" w:hAnsi="Montserrat"/>
          <w:b/>
          <w:bCs/>
        </w:rPr>
      </w:pPr>
      <w:r w:rsidRPr="00890B5E">
        <w:rPr>
          <w:rFonts w:ascii="Montserrat" w:hAnsi="Montserrat"/>
          <w:b/>
          <w:bCs/>
        </w:rPr>
        <w:t>What is your view of the proposed National Care Service strategy (see proposed new sections 1A to 1E)?</w:t>
      </w:r>
    </w:p>
    <w:p w14:paraId="45609BE3" w14:textId="26492523" w:rsidR="008300C5" w:rsidRPr="008300C5" w:rsidRDefault="00522B48" w:rsidP="008300C5">
      <w:pPr>
        <w:jc w:val="both"/>
        <w:rPr>
          <w:rFonts w:ascii="Montserrat" w:hAnsi="Montserrat"/>
        </w:rPr>
      </w:pPr>
      <w:r w:rsidRPr="008300C5">
        <w:rPr>
          <w:rFonts w:ascii="Montserrat" w:hAnsi="Montserrat"/>
        </w:rPr>
        <w:t xml:space="preserve">The new proposals make </w:t>
      </w:r>
      <w:r w:rsidR="00D44754" w:rsidRPr="008300C5">
        <w:rPr>
          <w:rFonts w:ascii="Montserrat" w:hAnsi="Montserrat"/>
        </w:rPr>
        <w:t>sense,</w:t>
      </w:r>
      <w:r w:rsidRPr="008300C5">
        <w:rPr>
          <w:rFonts w:ascii="Montserrat" w:hAnsi="Montserrat"/>
        </w:rPr>
        <w:t xml:space="preserve"> but they do not go far enough. The human rights centred approach that led to the Independent Review of Adult Social Care (Feeley Report) have </w:t>
      </w:r>
      <w:r w:rsidR="005E76D7" w:rsidRPr="008300C5">
        <w:rPr>
          <w:rFonts w:ascii="Montserrat" w:hAnsi="Montserrat"/>
        </w:rPr>
        <w:t>been</w:t>
      </w:r>
      <w:r w:rsidRPr="008300C5">
        <w:rPr>
          <w:rFonts w:ascii="Montserrat" w:hAnsi="Montserrat"/>
        </w:rPr>
        <w:t xml:space="preserve"> </w:t>
      </w:r>
      <w:r w:rsidR="005E76D7" w:rsidRPr="008300C5">
        <w:rPr>
          <w:rFonts w:ascii="Montserrat" w:hAnsi="Montserrat"/>
        </w:rPr>
        <w:t>‘</w:t>
      </w:r>
      <w:r w:rsidRPr="008300C5">
        <w:rPr>
          <w:rFonts w:ascii="Montserrat" w:hAnsi="Montserrat"/>
        </w:rPr>
        <w:t>dulled down</w:t>
      </w:r>
      <w:r w:rsidR="005E76D7" w:rsidRPr="008300C5">
        <w:rPr>
          <w:rFonts w:ascii="Montserrat" w:hAnsi="Montserrat"/>
        </w:rPr>
        <w:t>’</w:t>
      </w:r>
      <w:r w:rsidRPr="008300C5">
        <w:rPr>
          <w:rFonts w:ascii="Montserrat" w:hAnsi="Montserrat"/>
        </w:rPr>
        <w:t xml:space="preserve"> by the latest iteration of the Bill. </w:t>
      </w:r>
    </w:p>
    <w:p w14:paraId="1D4CB8CD" w14:textId="40791CCB" w:rsidR="00522B48" w:rsidRPr="008300C5" w:rsidRDefault="00522B48" w:rsidP="008300C5">
      <w:pPr>
        <w:jc w:val="both"/>
        <w:rPr>
          <w:rFonts w:ascii="Montserrat" w:hAnsi="Montserrat"/>
        </w:rPr>
      </w:pPr>
      <w:r w:rsidRPr="008300C5">
        <w:rPr>
          <w:rFonts w:ascii="Montserrat" w:hAnsi="Montserrat"/>
        </w:rPr>
        <w:t>People had hope</w:t>
      </w:r>
      <w:r w:rsidR="005E76D7" w:rsidRPr="008300C5">
        <w:rPr>
          <w:rFonts w:ascii="Montserrat" w:hAnsi="Montserrat"/>
        </w:rPr>
        <w:t>d</w:t>
      </w:r>
      <w:r w:rsidRPr="008300C5">
        <w:rPr>
          <w:rFonts w:ascii="Montserrat" w:hAnsi="Montserrat"/>
        </w:rPr>
        <w:t xml:space="preserve"> </w:t>
      </w:r>
      <w:r w:rsidR="005E76D7" w:rsidRPr="008300C5">
        <w:rPr>
          <w:rFonts w:ascii="Montserrat" w:hAnsi="Montserrat"/>
        </w:rPr>
        <w:t>for</w:t>
      </w:r>
      <w:r w:rsidRPr="008300C5">
        <w:rPr>
          <w:rFonts w:ascii="Montserrat" w:hAnsi="Montserrat"/>
        </w:rPr>
        <w:t xml:space="preserve"> real change at the inception of work towards the NCS, based on the findings of Feeley. Now, we have a sense of exclusion </w:t>
      </w:r>
      <w:r w:rsidR="007F49E2">
        <w:rPr>
          <w:rFonts w:ascii="Montserrat" w:hAnsi="Montserrat"/>
        </w:rPr>
        <w:t>and</w:t>
      </w:r>
      <w:r w:rsidRPr="008300C5">
        <w:rPr>
          <w:rFonts w:ascii="Montserrat" w:hAnsi="Montserrat"/>
        </w:rPr>
        <w:t xml:space="preserve"> a lack of transparency with the whole process. The Verity House agreement was reached behind closed doors- the debate about the place of local authorities </w:t>
      </w:r>
      <w:r w:rsidR="007F49E2">
        <w:rPr>
          <w:rFonts w:ascii="Montserrat" w:hAnsi="Montserrat"/>
        </w:rPr>
        <w:t>and</w:t>
      </w:r>
      <w:r w:rsidRPr="008300C5">
        <w:rPr>
          <w:rFonts w:ascii="Montserrat" w:hAnsi="Montserrat"/>
        </w:rPr>
        <w:t xml:space="preserve"> CoSLA is immaterial when we consider the process did not </w:t>
      </w:r>
      <w:r w:rsidRPr="008300C5">
        <w:rPr>
          <w:rFonts w:ascii="Montserrat" w:hAnsi="Montserrat"/>
        </w:rPr>
        <w:lastRenderedPageBreak/>
        <w:t xml:space="preserve">adhere to the NCS’ ambitions of valuing the voice of lived experience as equal to that of other stakeholders. </w:t>
      </w:r>
      <w:r w:rsidR="00CC08AD" w:rsidRPr="008300C5">
        <w:rPr>
          <w:rFonts w:ascii="Montserrat" w:hAnsi="Montserrat"/>
        </w:rPr>
        <w:t xml:space="preserve">In effect, the NCS ‘failed at the first hurdle’ on this point. </w:t>
      </w:r>
    </w:p>
    <w:p w14:paraId="4114C3BE" w14:textId="3DFC4C28" w:rsidR="00DA54F4" w:rsidRPr="008300C5" w:rsidRDefault="005E76D7" w:rsidP="008300C5">
      <w:pPr>
        <w:jc w:val="both"/>
        <w:rPr>
          <w:rFonts w:ascii="Montserrat" w:hAnsi="Montserrat"/>
        </w:rPr>
      </w:pPr>
      <w:r w:rsidRPr="008300C5">
        <w:rPr>
          <w:rFonts w:ascii="Montserrat" w:hAnsi="Montserrat"/>
        </w:rPr>
        <w:t>Accepting that the</w:t>
      </w:r>
      <w:r w:rsidR="00DA54F4" w:rsidRPr="008300C5">
        <w:rPr>
          <w:rFonts w:ascii="Montserrat" w:hAnsi="Montserrat"/>
        </w:rPr>
        <w:t xml:space="preserve"> Verity House agreement is now in place</w:t>
      </w:r>
      <w:r w:rsidRPr="008300C5">
        <w:rPr>
          <w:rFonts w:ascii="Montserrat" w:hAnsi="Montserrat"/>
        </w:rPr>
        <w:t>,</w:t>
      </w:r>
      <w:r w:rsidR="00DA54F4" w:rsidRPr="008300C5">
        <w:rPr>
          <w:rFonts w:ascii="Montserrat" w:hAnsi="Montserrat"/>
        </w:rPr>
        <w:t xml:space="preserve"> people now need assurances that CoSLA </w:t>
      </w:r>
      <w:r w:rsidR="007F49E2">
        <w:rPr>
          <w:rFonts w:ascii="Montserrat" w:hAnsi="Montserrat"/>
        </w:rPr>
        <w:t>and</w:t>
      </w:r>
      <w:r w:rsidR="00DA54F4" w:rsidRPr="008300C5">
        <w:rPr>
          <w:rFonts w:ascii="Montserrat" w:hAnsi="Montserrat"/>
        </w:rPr>
        <w:t xml:space="preserve"> Scottish Government will not play one off against the other </w:t>
      </w:r>
      <w:r w:rsidR="007F49E2">
        <w:rPr>
          <w:rFonts w:ascii="Montserrat" w:hAnsi="Montserrat"/>
        </w:rPr>
        <w:t>and</w:t>
      </w:r>
      <w:r w:rsidR="00DA54F4" w:rsidRPr="008300C5">
        <w:rPr>
          <w:rFonts w:ascii="Montserrat" w:hAnsi="Montserrat"/>
        </w:rPr>
        <w:t xml:space="preserve"> true partnership working becomes the norm for the benefit of all of Scotl</w:t>
      </w:r>
      <w:r w:rsidR="006A1414" w:rsidRPr="008300C5">
        <w:rPr>
          <w:rFonts w:ascii="Montserrat" w:hAnsi="Montserrat"/>
        </w:rPr>
        <w:t>and</w:t>
      </w:r>
      <w:r w:rsidR="00DA54F4" w:rsidRPr="008300C5">
        <w:rPr>
          <w:rFonts w:ascii="Montserrat" w:hAnsi="Montserrat"/>
        </w:rPr>
        <w:t xml:space="preserve">’s people. </w:t>
      </w:r>
    </w:p>
    <w:p w14:paraId="649ED8C4" w14:textId="13060B3F" w:rsidR="00D44754" w:rsidRPr="008300C5" w:rsidRDefault="00D44754" w:rsidP="008300C5">
      <w:pPr>
        <w:jc w:val="both"/>
        <w:rPr>
          <w:rFonts w:ascii="Montserrat" w:hAnsi="Montserrat"/>
        </w:rPr>
      </w:pPr>
      <w:r w:rsidRPr="008300C5">
        <w:rPr>
          <w:rFonts w:ascii="Montserrat" w:hAnsi="Montserrat"/>
        </w:rPr>
        <w:t xml:space="preserve">Focus needs to be adjusted now to consider the ‘how’ rather than the ‘who’ to realise the ambitions of the NCS as a driver to ensure human rights </w:t>
      </w:r>
      <w:r w:rsidR="005E76D7" w:rsidRPr="008300C5">
        <w:rPr>
          <w:rFonts w:ascii="Montserrat" w:hAnsi="Montserrat"/>
        </w:rPr>
        <w:t>for all</w:t>
      </w:r>
      <w:r w:rsidRPr="008300C5">
        <w:rPr>
          <w:rFonts w:ascii="Montserrat" w:hAnsi="Montserrat"/>
        </w:rPr>
        <w:t xml:space="preserve">. It will rely on a cultural shift </w:t>
      </w:r>
      <w:r w:rsidR="007F49E2">
        <w:rPr>
          <w:rFonts w:ascii="Montserrat" w:hAnsi="Montserrat"/>
        </w:rPr>
        <w:t>and</w:t>
      </w:r>
      <w:r w:rsidRPr="008300C5">
        <w:rPr>
          <w:rFonts w:ascii="Montserrat" w:hAnsi="Montserrat"/>
        </w:rPr>
        <w:t xml:space="preserve"> a move towards sharing responsibility via transparent mechanisms</w:t>
      </w:r>
      <w:r w:rsidR="005E76D7" w:rsidRPr="008300C5">
        <w:rPr>
          <w:rFonts w:ascii="Montserrat" w:hAnsi="Montserrat"/>
        </w:rPr>
        <w:t xml:space="preserve"> </w:t>
      </w:r>
      <w:r w:rsidR="007F49E2">
        <w:rPr>
          <w:rFonts w:ascii="Montserrat" w:hAnsi="Montserrat"/>
        </w:rPr>
        <w:t>and</w:t>
      </w:r>
      <w:r w:rsidR="005E76D7" w:rsidRPr="008300C5">
        <w:rPr>
          <w:rFonts w:ascii="Montserrat" w:hAnsi="Montserrat"/>
        </w:rPr>
        <w:t xml:space="preserve"> not behind exclusionary closed doors</w:t>
      </w:r>
      <w:r w:rsidRPr="008300C5">
        <w:rPr>
          <w:rFonts w:ascii="Montserrat" w:hAnsi="Montserrat"/>
        </w:rPr>
        <w:t xml:space="preserve">. </w:t>
      </w:r>
    </w:p>
    <w:p w14:paraId="164D336F" w14:textId="77777777" w:rsidR="00DA54F4" w:rsidRPr="00890B5E" w:rsidRDefault="00DA54F4" w:rsidP="00890B5E">
      <w:pPr>
        <w:pStyle w:val="ListParagraph"/>
        <w:jc w:val="both"/>
        <w:rPr>
          <w:rFonts w:ascii="Montserrat" w:hAnsi="Montserrat"/>
        </w:rPr>
      </w:pPr>
    </w:p>
    <w:p w14:paraId="5040CE56" w14:textId="77777777" w:rsidR="00CC08AD" w:rsidRPr="00890B5E" w:rsidRDefault="00CC08AD" w:rsidP="00890B5E">
      <w:pPr>
        <w:pStyle w:val="ListParagraph"/>
        <w:jc w:val="both"/>
        <w:rPr>
          <w:rFonts w:ascii="Montserrat" w:hAnsi="Montserrat"/>
        </w:rPr>
      </w:pPr>
    </w:p>
    <w:p w14:paraId="52A8DBB7" w14:textId="7AD08C39" w:rsidR="00CC08AD" w:rsidRPr="00890B5E" w:rsidRDefault="00CC08AD" w:rsidP="00890B5E">
      <w:pPr>
        <w:pStyle w:val="ListParagraph"/>
        <w:numPr>
          <w:ilvl w:val="0"/>
          <w:numId w:val="2"/>
        </w:numPr>
        <w:jc w:val="both"/>
        <w:rPr>
          <w:rFonts w:ascii="Montserrat" w:hAnsi="Montserrat"/>
          <w:b/>
          <w:bCs/>
        </w:rPr>
      </w:pPr>
      <w:r w:rsidRPr="00890B5E">
        <w:rPr>
          <w:rFonts w:ascii="Montserrat" w:hAnsi="Montserrat"/>
          <w:b/>
          <w:bCs/>
        </w:rPr>
        <w:t xml:space="preserve">What is your view of the proposal to create a National Care Service Board, </w:t>
      </w:r>
      <w:r w:rsidR="007F49E2">
        <w:rPr>
          <w:rFonts w:ascii="Montserrat" w:hAnsi="Montserrat"/>
          <w:b/>
          <w:bCs/>
        </w:rPr>
        <w:t>and</w:t>
      </w:r>
      <w:r w:rsidRPr="00890B5E">
        <w:rPr>
          <w:rFonts w:ascii="Montserrat" w:hAnsi="Montserrat"/>
          <w:b/>
          <w:bCs/>
        </w:rPr>
        <w:t xml:space="preserve"> the provisions about the role </w:t>
      </w:r>
      <w:r w:rsidR="007F49E2">
        <w:rPr>
          <w:rFonts w:ascii="Montserrat" w:hAnsi="Montserrat"/>
          <w:b/>
          <w:bCs/>
        </w:rPr>
        <w:t>and</w:t>
      </w:r>
      <w:r w:rsidRPr="00890B5E">
        <w:rPr>
          <w:rFonts w:ascii="Montserrat" w:hAnsi="Montserrat"/>
          <w:b/>
          <w:bCs/>
        </w:rPr>
        <w:t xml:space="preserve"> functions of the Board (see in particular new Chapter 1B of Part 1, </w:t>
      </w:r>
      <w:r w:rsidR="007F49E2">
        <w:rPr>
          <w:rFonts w:ascii="Montserrat" w:hAnsi="Montserrat"/>
          <w:b/>
          <w:bCs/>
        </w:rPr>
        <w:t>and</w:t>
      </w:r>
      <w:r w:rsidRPr="00890B5E">
        <w:rPr>
          <w:rFonts w:ascii="Montserrat" w:hAnsi="Montserrat"/>
          <w:b/>
          <w:bCs/>
        </w:rPr>
        <w:t xml:space="preserve"> new schedule 2C)?</w:t>
      </w:r>
    </w:p>
    <w:p w14:paraId="246D1EA2" w14:textId="77777777" w:rsidR="00CC08AD" w:rsidRPr="00890B5E" w:rsidRDefault="00CC08AD" w:rsidP="00890B5E">
      <w:pPr>
        <w:pStyle w:val="ListParagraph"/>
        <w:jc w:val="both"/>
        <w:rPr>
          <w:rFonts w:ascii="Montserrat" w:hAnsi="Montserrat"/>
          <w:b/>
          <w:bCs/>
        </w:rPr>
      </w:pPr>
    </w:p>
    <w:p w14:paraId="18E75CF6" w14:textId="6FB3D0D3" w:rsidR="00604683" w:rsidRPr="003F4FFE" w:rsidRDefault="00CC08AD" w:rsidP="003F4FFE">
      <w:pPr>
        <w:jc w:val="both"/>
        <w:rPr>
          <w:rFonts w:ascii="Montserrat" w:hAnsi="Montserrat"/>
        </w:rPr>
      </w:pPr>
      <w:r w:rsidRPr="003F4FFE">
        <w:rPr>
          <w:rFonts w:ascii="Montserrat" w:hAnsi="Montserrat"/>
        </w:rPr>
        <w:t xml:space="preserve">There is potential for the NCS Board to ensure quality </w:t>
      </w:r>
      <w:r w:rsidR="007F49E2">
        <w:rPr>
          <w:rFonts w:ascii="Montserrat" w:hAnsi="Montserrat"/>
        </w:rPr>
        <w:t>and</w:t>
      </w:r>
      <w:r w:rsidRPr="003F4FFE">
        <w:rPr>
          <w:rFonts w:ascii="Montserrat" w:hAnsi="Montserrat"/>
        </w:rPr>
        <w:t xml:space="preserve"> equity of access to appropriate, person</w:t>
      </w:r>
      <w:r w:rsidR="003F4FFE">
        <w:rPr>
          <w:rFonts w:ascii="Montserrat" w:hAnsi="Montserrat"/>
        </w:rPr>
        <w:t xml:space="preserve"> </w:t>
      </w:r>
      <w:r w:rsidR="007F49E2">
        <w:rPr>
          <w:rFonts w:ascii="Montserrat" w:hAnsi="Montserrat"/>
        </w:rPr>
        <w:t>and</w:t>
      </w:r>
      <w:r w:rsidR="003F4FFE">
        <w:rPr>
          <w:rFonts w:ascii="Montserrat" w:hAnsi="Montserrat"/>
        </w:rPr>
        <w:t xml:space="preserve"> community </w:t>
      </w:r>
      <w:r w:rsidRPr="003F4FFE">
        <w:rPr>
          <w:rFonts w:ascii="Montserrat" w:hAnsi="Montserrat"/>
        </w:rPr>
        <w:t xml:space="preserve">centred </w:t>
      </w:r>
      <w:r w:rsidR="003F4FFE">
        <w:rPr>
          <w:rFonts w:ascii="Montserrat" w:hAnsi="Montserrat"/>
        </w:rPr>
        <w:t>support</w:t>
      </w:r>
      <w:r w:rsidR="00F60FA1" w:rsidRPr="003F4FFE">
        <w:rPr>
          <w:rFonts w:ascii="Montserrat" w:hAnsi="Montserrat"/>
        </w:rPr>
        <w:t xml:space="preserve"> </w:t>
      </w:r>
      <w:r w:rsidRPr="003F4FFE">
        <w:rPr>
          <w:rFonts w:ascii="Montserrat" w:hAnsi="Montserrat"/>
        </w:rPr>
        <w:t xml:space="preserve">for </w:t>
      </w:r>
      <w:r w:rsidR="003973F8" w:rsidRPr="003F4FFE">
        <w:rPr>
          <w:rFonts w:ascii="Montserrat" w:hAnsi="Montserrat"/>
        </w:rPr>
        <w:t>everyone</w:t>
      </w:r>
      <w:r w:rsidRPr="003F4FFE">
        <w:rPr>
          <w:rFonts w:ascii="Montserrat" w:hAnsi="Montserrat"/>
        </w:rPr>
        <w:t xml:space="preserve">. This </w:t>
      </w:r>
      <w:r w:rsidR="003973F8" w:rsidRPr="003F4FFE">
        <w:rPr>
          <w:rFonts w:ascii="Montserrat" w:hAnsi="Montserrat"/>
        </w:rPr>
        <w:t>function</w:t>
      </w:r>
      <w:r w:rsidRPr="003F4FFE">
        <w:rPr>
          <w:rFonts w:ascii="Montserrat" w:hAnsi="Montserrat"/>
        </w:rPr>
        <w:t xml:space="preserve"> must be </w:t>
      </w:r>
      <w:r w:rsidR="003973F8" w:rsidRPr="003F4FFE">
        <w:rPr>
          <w:rFonts w:ascii="Montserrat" w:hAnsi="Montserrat"/>
        </w:rPr>
        <w:t>central to the function of</w:t>
      </w:r>
      <w:r w:rsidRPr="003F4FFE">
        <w:rPr>
          <w:rFonts w:ascii="Montserrat" w:hAnsi="Montserrat"/>
        </w:rPr>
        <w:t xml:space="preserve"> the Board. </w:t>
      </w:r>
      <w:r w:rsidR="005E76D7" w:rsidRPr="003F4FFE">
        <w:rPr>
          <w:rFonts w:ascii="Montserrat" w:hAnsi="Montserrat"/>
        </w:rPr>
        <w:t>National consistency must be guided by local difference. It</w:t>
      </w:r>
      <w:r w:rsidR="003F4FFE">
        <w:rPr>
          <w:rFonts w:ascii="Montserrat" w:hAnsi="Montserrat"/>
        </w:rPr>
        <w:t xml:space="preserve"> must</w:t>
      </w:r>
      <w:r w:rsidR="005E76D7" w:rsidRPr="003F4FFE">
        <w:rPr>
          <w:rFonts w:ascii="Montserrat" w:hAnsi="Montserrat"/>
        </w:rPr>
        <w:t xml:space="preserve"> learn from good examples of current social care delivery. </w:t>
      </w:r>
    </w:p>
    <w:p w14:paraId="1947D331" w14:textId="698A8AA7" w:rsidR="00CB456C" w:rsidRPr="003F4FFE" w:rsidRDefault="009C2D1C" w:rsidP="003F4FFE">
      <w:pPr>
        <w:jc w:val="both"/>
        <w:rPr>
          <w:rFonts w:ascii="Montserrat" w:hAnsi="Montserrat"/>
        </w:rPr>
      </w:pPr>
      <w:r w:rsidRPr="003F4FFE">
        <w:rPr>
          <w:rFonts w:ascii="Montserrat" w:hAnsi="Montserrat"/>
        </w:rPr>
        <w:t>Those</w:t>
      </w:r>
      <w:r w:rsidR="00CC08AD" w:rsidRPr="003F4FFE">
        <w:rPr>
          <w:rFonts w:ascii="Montserrat" w:hAnsi="Montserrat"/>
        </w:rPr>
        <w:t xml:space="preserve"> with lived experience </w:t>
      </w:r>
      <w:r w:rsidR="007F49E2">
        <w:rPr>
          <w:rFonts w:ascii="Montserrat" w:hAnsi="Montserrat"/>
        </w:rPr>
        <w:t>and</w:t>
      </w:r>
      <w:r w:rsidR="00CC08AD" w:rsidRPr="003F4FFE">
        <w:rPr>
          <w:rFonts w:ascii="Montserrat" w:hAnsi="Montserrat"/>
        </w:rPr>
        <w:t xml:space="preserve"> frontline staff must be equal members. This will require training </w:t>
      </w:r>
      <w:r w:rsidR="007F49E2">
        <w:rPr>
          <w:rFonts w:ascii="Montserrat" w:hAnsi="Montserrat"/>
        </w:rPr>
        <w:t>and</w:t>
      </w:r>
      <w:r w:rsidR="00CC08AD" w:rsidRPr="003F4FFE">
        <w:rPr>
          <w:rFonts w:ascii="Montserrat" w:hAnsi="Montserrat"/>
        </w:rPr>
        <w:t xml:space="preserve"> support to enable them to take </w:t>
      </w:r>
      <w:r w:rsidR="003973F8" w:rsidRPr="003F4FFE">
        <w:rPr>
          <w:rFonts w:ascii="Montserrat" w:hAnsi="Montserrat"/>
        </w:rPr>
        <w:t>their</w:t>
      </w:r>
      <w:r w:rsidR="00CC08AD" w:rsidRPr="003F4FFE">
        <w:rPr>
          <w:rFonts w:ascii="Montserrat" w:hAnsi="Montserrat"/>
        </w:rPr>
        <w:t xml:space="preserve"> place</w:t>
      </w:r>
      <w:r w:rsidR="003F4FFE">
        <w:rPr>
          <w:rFonts w:ascii="Montserrat" w:hAnsi="Montserrat"/>
        </w:rPr>
        <w:t xml:space="preserve"> </w:t>
      </w:r>
      <w:r w:rsidR="00CC08AD" w:rsidRPr="003F4FFE">
        <w:rPr>
          <w:rFonts w:ascii="Montserrat" w:hAnsi="Montserrat"/>
        </w:rPr>
        <w:t xml:space="preserve">with renumeration to carry out their duties. </w:t>
      </w:r>
      <w:r w:rsidR="003973F8" w:rsidRPr="003F4FFE">
        <w:rPr>
          <w:rFonts w:ascii="Montserrat" w:hAnsi="Montserrat"/>
        </w:rPr>
        <w:t>Those</w:t>
      </w:r>
      <w:r w:rsidR="00CC08AD" w:rsidRPr="003F4FFE">
        <w:rPr>
          <w:rFonts w:ascii="Montserrat" w:hAnsi="Montserrat"/>
        </w:rPr>
        <w:t xml:space="preserve"> who currently hold a power position will</w:t>
      </w:r>
      <w:r w:rsidR="003F4FFE">
        <w:rPr>
          <w:rFonts w:ascii="Montserrat" w:hAnsi="Montserrat"/>
        </w:rPr>
        <w:t xml:space="preserve"> also</w:t>
      </w:r>
      <w:r w:rsidR="00CC08AD" w:rsidRPr="003F4FFE">
        <w:rPr>
          <w:rFonts w:ascii="Montserrat" w:hAnsi="Montserrat"/>
        </w:rPr>
        <w:t xml:space="preserve"> require training </w:t>
      </w:r>
      <w:r w:rsidR="007F49E2">
        <w:rPr>
          <w:rFonts w:ascii="Montserrat" w:hAnsi="Montserrat"/>
        </w:rPr>
        <w:t>and</w:t>
      </w:r>
      <w:r w:rsidR="00CC08AD" w:rsidRPr="003F4FFE">
        <w:rPr>
          <w:rFonts w:ascii="Montserrat" w:hAnsi="Montserrat"/>
        </w:rPr>
        <w:t xml:space="preserve"> support to move to a position of </w:t>
      </w:r>
      <w:r w:rsidR="003973F8" w:rsidRPr="003F4FFE">
        <w:rPr>
          <w:rFonts w:ascii="Montserrat" w:hAnsi="Montserrat"/>
        </w:rPr>
        <w:t>shared decision making</w:t>
      </w:r>
      <w:r w:rsidR="00CC08AD" w:rsidRPr="003F4FFE">
        <w:rPr>
          <w:rFonts w:ascii="Montserrat" w:hAnsi="Montserrat"/>
        </w:rPr>
        <w:t xml:space="preserve"> </w:t>
      </w:r>
      <w:r w:rsidR="005E76D7" w:rsidRPr="003F4FFE">
        <w:rPr>
          <w:rFonts w:ascii="Montserrat" w:hAnsi="Montserrat"/>
        </w:rPr>
        <w:t>- they need to be supported to ‘let go</w:t>
      </w:r>
      <w:r w:rsidR="00F91BC9" w:rsidRPr="003F4FFE">
        <w:rPr>
          <w:rFonts w:ascii="Montserrat" w:hAnsi="Montserrat"/>
        </w:rPr>
        <w:t>.’</w:t>
      </w:r>
    </w:p>
    <w:p w14:paraId="67637FCD" w14:textId="510AB125" w:rsidR="00BA2174" w:rsidRPr="003F4FFE" w:rsidRDefault="00CB456C" w:rsidP="003F4FFE">
      <w:pPr>
        <w:jc w:val="both"/>
        <w:rPr>
          <w:rFonts w:ascii="Montserrat" w:hAnsi="Montserrat"/>
        </w:rPr>
      </w:pPr>
      <w:r w:rsidRPr="003F4FFE">
        <w:rPr>
          <w:rFonts w:ascii="Montserrat" w:hAnsi="Montserrat"/>
        </w:rPr>
        <w:t xml:space="preserve">There needs to be clarity on who will sit on the </w:t>
      </w:r>
      <w:r w:rsidR="005E76D7" w:rsidRPr="003F4FFE">
        <w:rPr>
          <w:rFonts w:ascii="Montserrat" w:hAnsi="Montserrat"/>
        </w:rPr>
        <w:t>B</w:t>
      </w:r>
      <w:r w:rsidRPr="003F4FFE">
        <w:rPr>
          <w:rFonts w:ascii="Montserrat" w:hAnsi="Montserrat"/>
        </w:rPr>
        <w:t>oard</w:t>
      </w:r>
      <w:r w:rsidR="003973F8" w:rsidRPr="003F4FFE">
        <w:rPr>
          <w:rFonts w:ascii="Montserrat" w:hAnsi="Montserrat"/>
        </w:rPr>
        <w:t>.</w:t>
      </w:r>
      <w:r w:rsidRPr="003F4FFE">
        <w:rPr>
          <w:rFonts w:ascii="Montserrat" w:hAnsi="Montserrat"/>
        </w:rPr>
        <w:t xml:space="preserve"> </w:t>
      </w:r>
    </w:p>
    <w:p w14:paraId="2B375A11" w14:textId="3868463C" w:rsidR="00CB456C" w:rsidRPr="003F4FFE" w:rsidRDefault="00BA2174" w:rsidP="003F4FFE">
      <w:pPr>
        <w:jc w:val="both"/>
        <w:rPr>
          <w:rFonts w:ascii="Montserrat" w:hAnsi="Montserrat"/>
        </w:rPr>
      </w:pPr>
      <w:r w:rsidRPr="003F4FFE">
        <w:rPr>
          <w:rFonts w:ascii="Montserrat" w:hAnsi="Montserrat"/>
        </w:rPr>
        <w:t xml:space="preserve">The number of  Board representatives with lived experience needs to guard against tokenism by ensuring there are several people bringing their expertise. </w:t>
      </w:r>
      <w:r w:rsidR="003F4FFE">
        <w:rPr>
          <w:rFonts w:ascii="Montserrat" w:hAnsi="Montserrat"/>
        </w:rPr>
        <w:t>People</w:t>
      </w:r>
      <w:r w:rsidRPr="003F4FFE">
        <w:rPr>
          <w:rFonts w:ascii="Montserrat" w:hAnsi="Montserrat"/>
        </w:rPr>
        <w:t xml:space="preserve"> will represent themselves</w:t>
      </w:r>
      <w:r w:rsidR="009C2D1C" w:rsidRPr="003F4FFE">
        <w:rPr>
          <w:rFonts w:ascii="Montserrat" w:hAnsi="Montserrat"/>
        </w:rPr>
        <w:t xml:space="preserve">, </w:t>
      </w:r>
      <w:r w:rsidRPr="003F4FFE">
        <w:rPr>
          <w:rFonts w:ascii="Montserrat" w:hAnsi="Montserrat"/>
        </w:rPr>
        <w:t>therefore having different voices will aid more accurate decision making.</w:t>
      </w:r>
      <w:r w:rsidR="006A77B7" w:rsidRPr="003F4FFE">
        <w:rPr>
          <w:rFonts w:ascii="Montserrat" w:hAnsi="Montserrat"/>
        </w:rPr>
        <w:t xml:space="preserve"> Clarity on how people will be identified </w:t>
      </w:r>
      <w:r w:rsidR="007F49E2">
        <w:rPr>
          <w:rFonts w:ascii="Montserrat" w:hAnsi="Montserrat"/>
        </w:rPr>
        <w:t>and</w:t>
      </w:r>
      <w:r w:rsidR="006A77B7" w:rsidRPr="003F4FFE">
        <w:rPr>
          <w:rFonts w:ascii="Montserrat" w:hAnsi="Montserrat"/>
        </w:rPr>
        <w:t xml:space="preserve"> recruited to Board functions needs to be made. </w:t>
      </w:r>
    </w:p>
    <w:p w14:paraId="43C763F2" w14:textId="34210385" w:rsidR="003973F8" w:rsidRPr="003F4FFE" w:rsidRDefault="003973F8" w:rsidP="003F4FFE">
      <w:pPr>
        <w:jc w:val="both"/>
        <w:rPr>
          <w:rFonts w:ascii="Montserrat" w:hAnsi="Montserrat"/>
        </w:rPr>
      </w:pPr>
      <w:r w:rsidRPr="003F4FFE">
        <w:rPr>
          <w:rFonts w:ascii="Montserrat" w:hAnsi="Montserrat"/>
        </w:rPr>
        <w:t>Clarity is required on how wider consultation will inform the Board from a range of stakeholders.</w:t>
      </w:r>
    </w:p>
    <w:p w14:paraId="409E4902" w14:textId="2AE8CEB6" w:rsidR="006A77B7" w:rsidRPr="003F4FFE" w:rsidRDefault="00CB456C" w:rsidP="003F4FFE">
      <w:pPr>
        <w:jc w:val="both"/>
        <w:rPr>
          <w:rFonts w:ascii="Montserrat" w:hAnsi="Montserrat"/>
        </w:rPr>
      </w:pPr>
      <w:r w:rsidRPr="003F4FFE">
        <w:rPr>
          <w:rFonts w:ascii="Montserrat" w:hAnsi="Montserrat"/>
        </w:rPr>
        <w:lastRenderedPageBreak/>
        <w:t xml:space="preserve">Most people access their support via a registered support provider. It is therefore essential that </w:t>
      </w:r>
      <w:r w:rsidR="00EE3C96" w:rsidRPr="003F4FFE">
        <w:rPr>
          <w:rFonts w:ascii="Montserrat" w:hAnsi="Montserrat"/>
        </w:rPr>
        <w:t xml:space="preserve">national </w:t>
      </w:r>
      <w:r w:rsidRPr="003F4FFE">
        <w:rPr>
          <w:rFonts w:ascii="Montserrat" w:hAnsi="Montserrat"/>
        </w:rPr>
        <w:t>provider organisations are able to represent themselves as well as via their umbrella organisation</w:t>
      </w:r>
      <w:r w:rsidR="003973F8" w:rsidRPr="003F4FFE">
        <w:rPr>
          <w:rFonts w:ascii="Montserrat" w:hAnsi="Montserrat"/>
        </w:rPr>
        <w:t>s. National</w:t>
      </w:r>
      <w:r w:rsidR="00EE3C96" w:rsidRPr="003F4FFE">
        <w:rPr>
          <w:rFonts w:ascii="Montserrat" w:hAnsi="Montserrat"/>
        </w:rPr>
        <w:t xml:space="preserve"> third sector organisations should also be represented.</w:t>
      </w:r>
    </w:p>
    <w:p w14:paraId="031C1B74" w14:textId="0BE4CFC1" w:rsidR="00C16ECA" w:rsidRPr="003F4FFE" w:rsidRDefault="004A46BC" w:rsidP="003F4FFE">
      <w:pPr>
        <w:jc w:val="both"/>
        <w:rPr>
          <w:rFonts w:ascii="Montserrat" w:hAnsi="Montserrat"/>
        </w:rPr>
      </w:pPr>
      <w:r w:rsidRPr="003F4FFE">
        <w:rPr>
          <w:rFonts w:ascii="Montserrat" w:hAnsi="Montserrat"/>
        </w:rPr>
        <w:t xml:space="preserve">The </w:t>
      </w:r>
      <w:r w:rsidR="003F4FFE" w:rsidRPr="003F4FFE">
        <w:rPr>
          <w:rFonts w:ascii="Montserrat" w:hAnsi="Montserrat"/>
        </w:rPr>
        <w:t xml:space="preserve">SDS </w:t>
      </w:r>
      <w:r w:rsidRPr="003F4FFE">
        <w:rPr>
          <w:rFonts w:ascii="Montserrat" w:hAnsi="Montserrat"/>
        </w:rPr>
        <w:t xml:space="preserve">Values </w:t>
      </w:r>
      <w:r w:rsidR="007F49E2">
        <w:rPr>
          <w:rFonts w:ascii="Montserrat" w:hAnsi="Montserrat"/>
        </w:rPr>
        <w:t>and</w:t>
      </w:r>
      <w:r w:rsidRPr="003F4FFE">
        <w:rPr>
          <w:rFonts w:ascii="Montserrat" w:hAnsi="Montserrat"/>
        </w:rPr>
        <w:t xml:space="preserve"> Principles of</w:t>
      </w:r>
      <w:r w:rsidR="0095442C" w:rsidRPr="003F4FFE">
        <w:rPr>
          <w:rFonts w:ascii="Montserrat" w:hAnsi="Montserrat"/>
        </w:rPr>
        <w:t>, encompassing the ethos of Independent Living</w:t>
      </w:r>
      <w:r w:rsidRPr="003F4FFE">
        <w:rPr>
          <w:rFonts w:ascii="Montserrat" w:hAnsi="Montserrat"/>
        </w:rPr>
        <w:t xml:space="preserve"> must be a thread throughout the legislation</w:t>
      </w:r>
      <w:r w:rsidR="009C2D1C" w:rsidRPr="003F4FFE">
        <w:rPr>
          <w:rFonts w:ascii="Montserrat" w:hAnsi="Montserrat"/>
        </w:rPr>
        <w:t>;</w:t>
      </w:r>
      <w:r w:rsidRPr="003F4FFE">
        <w:rPr>
          <w:rFonts w:ascii="Montserrat" w:hAnsi="Montserrat"/>
        </w:rPr>
        <w:t xml:space="preserve"> SDS must not be seen as ‘an add on’- </w:t>
      </w:r>
      <w:r w:rsidR="001B1954" w:rsidRPr="003F4FFE">
        <w:rPr>
          <w:rFonts w:ascii="Montserrat" w:hAnsi="Montserrat"/>
        </w:rPr>
        <w:t xml:space="preserve">after all, </w:t>
      </w:r>
      <w:r w:rsidRPr="003F4FFE">
        <w:rPr>
          <w:rFonts w:ascii="Montserrat" w:hAnsi="Montserrat"/>
        </w:rPr>
        <w:t xml:space="preserve">community based social care </w:t>
      </w:r>
      <w:r w:rsidRPr="003F4FFE">
        <w:rPr>
          <w:rFonts w:ascii="Montserrat" w:hAnsi="Montserrat"/>
          <w:u w:val="single"/>
        </w:rPr>
        <w:t>is</w:t>
      </w:r>
      <w:r w:rsidRPr="003F4FFE">
        <w:rPr>
          <w:rFonts w:ascii="Montserrat" w:hAnsi="Montserrat"/>
        </w:rPr>
        <w:t xml:space="preserve"> delivered under the mechanisms </w:t>
      </w:r>
      <w:r w:rsidR="004A2117" w:rsidRPr="003F4FFE">
        <w:rPr>
          <w:rFonts w:ascii="Montserrat" w:hAnsi="Montserrat"/>
        </w:rPr>
        <w:t>of</w:t>
      </w:r>
      <w:r w:rsidRPr="003F4FFE">
        <w:rPr>
          <w:rFonts w:ascii="Montserrat" w:hAnsi="Montserrat"/>
        </w:rPr>
        <w:t xml:space="preserve"> SDS. If we were to realise the ambitions of SDS then the human rights associated with equitable social care </w:t>
      </w:r>
      <w:r w:rsidR="00C16ECA" w:rsidRPr="003F4FFE">
        <w:rPr>
          <w:rFonts w:ascii="Montserrat" w:hAnsi="Montserrat"/>
        </w:rPr>
        <w:t>for</w:t>
      </w:r>
      <w:r w:rsidRPr="003F4FFE">
        <w:rPr>
          <w:rFonts w:ascii="Montserrat" w:hAnsi="Montserrat"/>
        </w:rPr>
        <w:t xml:space="preserve"> all Scottish citizens </w:t>
      </w:r>
      <w:r w:rsidR="00C16ECA" w:rsidRPr="003F4FFE">
        <w:rPr>
          <w:rFonts w:ascii="Montserrat" w:hAnsi="Montserrat"/>
        </w:rPr>
        <w:t xml:space="preserve">would be realised. </w:t>
      </w:r>
    </w:p>
    <w:p w14:paraId="608CE8AC" w14:textId="6402D07D" w:rsidR="003F4FFE" w:rsidRPr="003F4FFE" w:rsidRDefault="00C16ECA" w:rsidP="003F4FFE">
      <w:pPr>
        <w:jc w:val="both"/>
        <w:rPr>
          <w:rFonts w:ascii="Montserrat" w:hAnsi="Montserrat"/>
        </w:rPr>
      </w:pPr>
      <w:r w:rsidRPr="003F4FFE">
        <w:rPr>
          <w:rFonts w:ascii="Montserrat" w:hAnsi="Montserrat"/>
        </w:rPr>
        <w:t xml:space="preserve">Equity, quality </w:t>
      </w:r>
      <w:r w:rsidR="007F49E2">
        <w:rPr>
          <w:rFonts w:ascii="Montserrat" w:hAnsi="Montserrat"/>
        </w:rPr>
        <w:t>and</w:t>
      </w:r>
      <w:r w:rsidRPr="003F4FFE">
        <w:rPr>
          <w:rFonts w:ascii="Montserrat" w:hAnsi="Montserrat"/>
        </w:rPr>
        <w:t xml:space="preserve"> recognition of diversity as being good thing</w:t>
      </w:r>
      <w:r w:rsidR="00F91BC9" w:rsidRPr="003F4FFE">
        <w:rPr>
          <w:rFonts w:ascii="Montserrat" w:hAnsi="Montserrat"/>
        </w:rPr>
        <w:t>s</w:t>
      </w:r>
      <w:r w:rsidRPr="003F4FFE">
        <w:rPr>
          <w:rFonts w:ascii="Montserrat" w:hAnsi="Montserrat"/>
        </w:rPr>
        <w:t xml:space="preserve"> must be realised for everyone. </w:t>
      </w:r>
      <w:r w:rsidR="009C2D1C" w:rsidRPr="003F4FFE">
        <w:rPr>
          <w:rFonts w:ascii="Montserrat" w:hAnsi="Montserrat"/>
        </w:rPr>
        <w:t>E.g.</w:t>
      </w:r>
      <w:r w:rsidR="001B1954" w:rsidRPr="003F4FFE">
        <w:rPr>
          <w:rFonts w:ascii="Montserrat" w:hAnsi="Montserrat"/>
        </w:rPr>
        <w:t>, currently</w:t>
      </w:r>
      <w:r w:rsidRPr="003F4FFE">
        <w:rPr>
          <w:rFonts w:ascii="Montserrat" w:hAnsi="Montserrat"/>
        </w:rPr>
        <w:t xml:space="preserve"> people residing in rural, remote </w:t>
      </w:r>
      <w:r w:rsidR="007F49E2">
        <w:rPr>
          <w:rFonts w:ascii="Montserrat" w:hAnsi="Montserrat"/>
        </w:rPr>
        <w:t>and</w:t>
      </w:r>
      <w:r w:rsidRPr="003F4FFE">
        <w:rPr>
          <w:rFonts w:ascii="Montserrat" w:hAnsi="Montserrat"/>
        </w:rPr>
        <w:t xml:space="preserve"> isl</w:t>
      </w:r>
      <w:r w:rsidR="008300C5">
        <w:rPr>
          <w:rFonts w:ascii="Montserrat" w:hAnsi="Montserrat"/>
        </w:rPr>
        <w:t>and</w:t>
      </w:r>
      <w:r w:rsidRPr="003F4FFE">
        <w:rPr>
          <w:rFonts w:ascii="Montserrat" w:hAnsi="Montserrat"/>
        </w:rPr>
        <w:t xml:space="preserve"> communities cannot access their right to choose between the 4 Options of SDS. This is partly because support providers are not well enough supported </w:t>
      </w:r>
      <w:r w:rsidR="007F49E2">
        <w:rPr>
          <w:rFonts w:ascii="Montserrat" w:hAnsi="Montserrat"/>
        </w:rPr>
        <w:t>and</w:t>
      </w:r>
      <w:r w:rsidRPr="003F4FFE">
        <w:rPr>
          <w:rFonts w:ascii="Montserrat" w:hAnsi="Montserrat"/>
        </w:rPr>
        <w:t xml:space="preserve"> valued as equal partners by the current system </w:t>
      </w:r>
      <w:r w:rsidR="007F49E2">
        <w:rPr>
          <w:rFonts w:ascii="Montserrat" w:hAnsi="Montserrat"/>
        </w:rPr>
        <w:t>and</w:t>
      </w:r>
      <w:r w:rsidRPr="003F4FFE">
        <w:rPr>
          <w:rFonts w:ascii="Montserrat" w:hAnsi="Montserrat"/>
        </w:rPr>
        <w:t xml:space="preserve"> culture to deliver their services in geographically hard to reach places. The NCS must ensure that such inequalities are guarded against via </w:t>
      </w:r>
      <w:r w:rsidR="003F4FFE" w:rsidRPr="003F4FFE">
        <w:rPr>
          <w:rFonts w:ascii="Montserrat" w:hAnsi="Montserrat"/>
        </w:rPr>
        <w:t xml:space="preserve">subsequent </w:t>
      </w:r>
      <w:r w:rsidRPr="003F4FFE">
        <w:rPr>
          <w:rFonts w:ascii="Montserrat" w:hAnsi="Montserrat"/>
        </w:rPr>
        <w:t>policy</w:t>
      </w:r>
      <w:r w:rsidR="003F4FFE" w:rsidRPr="003F4FFE">
        <w:rPr>
          <w:rFonts w:ascii="Montserrat" w:hAnsi="Montserrat"/>
        </w:rPr>
        <w:t xml:space="preserve"> </w:t>
      </w:r>
      <w:r w:rsidR="007F49E2">
        <w:rPr>
          <w:rFonts w:ascii="Montserrat" w:hAnsi="Montserrat"/>
        </w:rPr>
        <w:t>and</w:t>
      </w:r>
      <w:r w:rsidR="00F91BC9" w:rsidRPr="003F4FFE">
        <w:rPr>
          <w:rFonts w:ascii="Montserrat" w:hAnsi="Montserrat"/>
        </w:rPr>
        <w:t xml:space="preserve"> appropriate fundin</w:t>
      </w:r>
      <w:r w:rsidR="003F4FFE" w:rsidRPr="003F4FFE">
        <w:rPr>
          <w:rFonts w:ascii="Montserrat" w:hAnsi="Montserrat"/>
        </w:rPr>
        <w:t>g</w:t>
      </w:r>
      <w:r w:rsidRPr="003F4FFE">
        <w:rPr>
          <w:rFonts w:ascii="Montserrat" w:hAnsi="Montserrat"/>
        </w:rPr>
        <w:t xml:space="preserve">. </w:t>
      </w:r>
    </w:p>
    <w:p w14:paraId="2084B4EC" w14:textId="6E878882" w:rsidR="009C2D1C" w:rsidRPr="003F4FFE" w:rsidRDefault="008113A3" w:rsidP="003F4FFE">
      <w:pPr>
        <w:jc w:val="both"/>
        <w:rPr>
          <w:rFonts w:ascii="Montserrat" w:hAnsi="Montserrat"/>
        </w:rPr>
      </w:pPr>
      <w:r w:rsidRPr="003F4FFE">
        <w:rPr>
          <w:rFonts w:ascii="Montserrat" w:hAnsi="Montserrat"/>
        </w:rPr>
        <w:t>Clarity should be reached by the Scottish Government/</w:t>
      </w:r>
      <w:r w:rsidR="009C2D1C" w:rsidRPr="003F4FFE">
        <w:rPr>
          <w:rFonts w:ascii="Montserrat" w:hAnsi="Montserrat"/>
        </w:rPr>
        <w:t>NCS</w:t>
      </w:r>
      <w:r w:rsidRPr="003F4FFE">
        <w:rPr>
          <w:rFonts w:ascii="Montserrat" w:hAnsi="Montserrat"/>
        </w:rPr>
        <w:t xml:space="preserve"> Board on who will be included in the </w:t>
      </w:r>
      <w:r w:rsidR="005E76D7" w:rsidRPr="003F4FFE">
        <w:rPr>
          <w:rFonts w:ascii="Montserrat" w:hAnsi="Montserrat"/>
        </w:rPr>
        <w:t>five</w:t>
      </w:r>
      <w:r w:rsidRPr="003F4FFE">
        <w:rPr>
          <w:rFonts w:ascii="Montserrat" w:hAnsi="Montserrat"/>
        </w:rPr>
        <w:t xml:space="preserve"> yearly </w:t>
      </w:r>
      <w:r w:rsidR="00890B5E" w:rsidRPr="003F4FFE">
        <w:rPr>
          <w:rFonts w:ascii="Montserrat" w:hAnsi="Montserrat"/>
        </w:rPr>
        <w:t>reviews</w:t>
      </w:r>
      <w:r w:rsidRPr="003F4FFE">
        <w:rPr>
          <w:rFonts w:ascii="Montserrat" w:hAnsi="Montserrat"/>
        </w:rPr>
        <w:t xml:space="preserve"> of the national Strategy.</w:t>
      </w:r>
    </w:p>
    <w:p w14:paraId="24FC0A57" w14:textId="5E1FC342" w:rsidR="001C20E2" w:rsidRPr="003F4FFE" w:rsidRDefault="001C20E2" w:rsidP="003F4FFE">
      <w:pPr>
        <w:jc w:val="both"/>
        <w:rPr>
          <w:rFonts w:ascii="Montserrat" w:hAnsi="Montserrat"/>
        </w:rPr>
      </w:pPr>
      <w:r w:rsidRPr="003F4FFE">
        <w:rPr>
          <w:rFonts w:ascii="Montserrat" w:hAnsi="Montserrat"/>
        </w:rPr>
        <w:t xml:space="preserve">It is not clear how the National Board will work to ensure shared decision-making with communities- there is fear with some members that there will be more communication up to the central functions rather than to communities. Reassurances are required that the </w:t>
      </w:r>
      <w:r w:rsidR="003973F8" w:rsidRPr="003F4FFE">
        <w:rPr>
          <w:rFonts w:ascii="Montserrat" w:hAnsi="Montserrat"/>
        </w:rPr>
        <w:t>Board</w:t>
      </w:r>
      <w:r w:rsidRPr="003F4FFE">
        <w:rPr>
          <w:rFonts w:ascii="Montserrat" w:hAnsi="Montserrat"/>
        </w:rPr>
        <w:t xml:space="preserve"> will demonstrate a clear line to the accountability it will hold to the people </w:t>
      </w:r>
      <w:r w:rsidR="007F49E2">
        <w:rPr>
          <w:rFonts w:ascii="Montserrat" w:hAnsi="Montserrat"/>
        </w:rPr>
        <w:t>and</w:t>
      </w:r>
      <w:r w:rsidRPr="003F4FFE">
        <w:rPr>
          <w:rFonts w:ascii="Montserrat" w:hAnsi="Montserrat"/>
        </w:rPr>
        <w:t xml:space="preserve"> communities of Scotl</w:t>
      </w:r>
      <w:r w:rsidR="008300C5">
        <w:rPr>
          <w:rFonts w:ascii="Montserrat" w:hAnsi="Montserrat"/>
        </w:rPr>
        <w:t>and</w:t>
      </w:r>
      <w:r w:rsidRPr="003F4FFE">
        <w:rPr>
          <w:rFonts w:ascii="Montserrat" w:hAnsi="Montserrat"/>
        </w:rPr>
        <w:t xml:space="preserve">. </w:t>
      </w:r>
    </w:p>
    <w:p w14:paraId="4AF87B1A" w14:textId="77777777" w:rsidR="001C20E2" w:rsidRPr="00890B5E" w:rsidRDefault="001C20E2" w:rsidP="00890B5E">
      <w:pPr>
        <w:pStyle w:val="ListParagraph"/>
        <w:jc w:val="both"/>
        <w:rPr>
          <w:rFonts w:ascii="Montserrat" w:hAnsi="Montserrat"/>
        </w:rPr>
      </w:pPr>
    </w:p>
    <w:p w14:paraId="088E4691" w14:textId="77777777" w:rsidR="00D44754" w:rsidRPr="00890B5E" w:rsidRDefault="00D44754" w:rsidP="00890B5E">
      <w:pPr>
        <w:pStyle w:val="ListParagraph"/>
        <w:jc w:val="both"/>
        <w:rPr>
          <w:rFonts w:ascii="Montserrat" w:hAnsi="Montserrat"/>
        </w:rPr>
      </w:pPr>
    </w:p>
    <w:p w14:paraId="359833CF" w14:textId="77777777" w:rsidR="00C16ECA" w:rsidRPr="00890B5E" w:rsidRDefault="00C16ECA" w:rsidP="00890B5E">
      <w:pPr>
        <w:pStyle w:val="ListParagraph"/>
        <w:jc w:val="both"/>
        <w:rPr>
          <w:rFonts w:ascii="Montserrat" w:hAnsi="Montserrat"/>
        </w:rPr>
      </w:pPr>
    </w:p>
    <w:p w14:paraId="7906646B" w14:textId="7F2EE207" w:rsidR="00C16ECA" w:rsidRPr="00890B5E" w:rsidRDefault="00C16ECA" w:rsidP="00890B5E">
      <w:pPr>
        <w:pStyle w:val="ListParagraph"/>
        <w:numPr>
          <w:ilvl w:val="0"/>
          <w:numId w:val="2"/>
        </w:numPr>
        <w:jc w:val="both"/>
        <w:rPr>
          <w:rFonts w:ascii="Montserrat" w:hAnsi="Montserrat"/>
          <w:b/>
          <w:bCs/>
        </w:rPr>
      </w:pPr>
      <w:r w:rsidRPr="00890B5E">
        <w:rPr>
          <w:rFonts w:ascii="Montserrat" w:hAnsi="Montserrat"/>
          <w:b/>
          <w:bCs/>
        </w:rPr>
        <w:t xml:space="preserve">What is your view of the proposal to establish National Care Service local boards </w:t>
      </w:r>
      <w:r w:rsidR="007F49E2">
        <w:rPr>
          <w:rFonts w:ascii="Montserrat" w:hAnsi="Montserrat"/>
          <w:b/>
          <w:bCs/>
        </w:rPr>
        <w:t>and</w:t>
      </w:r>
      <w:r w:rsidRPr="00890B5E">
        <w:rPr>
          <w:rFonts w:ascii="Montserrat" w:hAnsi="Montserrat"/>
          <w:b/>
          <w:bCs/>
        </w:rPr>
        <w:t xml:space="preserve"> to remove other integration models (see in particular Chapter 1A of Part 1, </w:t>
      </w:r>
      <w:r w:rsidR="007F49E2">
        <w:rPr>
          <w:rFonts w:ascii="Montserrat" w:hAnsi="Montserrat"/>
          <w:b/>
          <w:bCs/>
        </w:rPr>
        <w:t>and</w:t>
      </w:r>
      <w:r w:rsidRPr="00890B5E">
        <w:rPr>
          <w:rFonts w:ascii="Montserrat" w:hAnsi="Montserrat"/>
          <w:b/>
          <w:bCs/>
        </w:rPr>
        <w:t xml:space="preserve"> new schedules 2A </w:t>
      </w:r>
      <w:r w:rsidR="007F49E2">
        <w:rPr>
          <w:rFonts w:ascii="Montserrat" w:hAnsi="Montserrat"/>
          <w:b/>
          <w:bCs/>
        </w:rPr>
        <w:t>and</w:t>
      </w:r>
      <w:r w:rsidRPr="00890B5E">
        <w:rPr>
          <w:rFonts w:ascii="Montserrat" w:hAnsi="Montserrat"/>
          <w:b/>
          <w:bCs/>
        </w:rPr>
        <w:t xml:space="preserve"> 2B)?</w:t>
      </w:r>
    </w:p>
    <w:p w14:paraId="7A6FD309" w14:textId="7DD9BC0B" w:rsidR="006A1414" w:rsidRDefault="004A2117" w:rsidP="00890B5E">
      <w:pPr>
        <w:jc w:val="both"/>
        <w:rPr>
          <w:rFonts w:ascii="Montserrat" w:hAnsi="Montserrat"/>
        </w:rPr>
      </w:pPr>
      <w:r w:rsidRPr="00890B5E">
        <w:rPr>
          <w:rFonts w:ascii="Montserrat" w:hAnsi="Montserrat"/>
        </w:rPr>
        <w:t>Changing the name of IJBs to National Care Service Local Board maybe clearer</w:t>
      </w:r>
      <w:r w:rsidR="001B1954">
        <w:rPr>
          <w:rFonts w:ascii="Montserrat" w:hAnsi="Montserrat"/>
        </w:rPr>
        <w:t xml:space="preserve"> </w:t>
      </w:r>
      <w:r w:rsidR="007F49E2">
        <w:rPr>
          <w:rFonts w:ascii="Montserrat" w:hAnsi="Montserrat"/>
        </w:rPr>
        <w:t>and</w:t>
      </w:r>
      <w:r w:rsidR="001B1954">
        <w:rPr>
          <w:rFonts w:ascii="Montserrat" w:hAnsi="Montserrat"/>
        </w:rPr>
        <w:t xml:space="preserve"> more underst</w:t>
      </w:r>
      <w:r w:rsidR="006A1414">
        <w:rPr>
          <w:rFonts w:ascii="Montserrat" w:hAnsi="Montserrat"/>
        </w:rPr>
        <w:t>and</w:t>
      </w:r>
      <w:r w:rsidR="001B1954">
        <w:rPr>
          <w:rFonts w:ascii="Montserrat" w:hAnsi="Montserrat"/>
        </w:rPr>
        <w:t>able title</w:t>
      </w:r>
      <w:r w:rsidRPr="00890B5E">
        <w:rPr>
          <w:rFonts w:ascii="Montserrat" w:hAnsi="Montserrat"/>
        </w:rPr>
        <w:t xml:space="preserve"> for members of the public. However, </w:t>
      </w:r>
      <w:r w:rsidR="00EE3C96" w:rsidRPr="00890B5E">
        <w:rPr>
          <w:rFonts w:ascii="Montserrat" w:hAnsi="Montserrat"/>
        </w:rPr>
        <w:t>members of the</w:t>
      </w:r>
      <w:r w:rsidR="001934CF">
        <w:rPr>
          <w:rFonts w:ascii="Montserrat" w:hAnsi="Montserrat"/>
        </w:rPr>
        <w:t xml:space="preserve"> National SDS</w:t>
      </w:r>
      <w:r w:rsidR="00EE3C96" w:rsidRPr="00890B5E">
        <w:rPr>
          <w:rFonts w:ascii="Montserrat" w:hAnsi="Montserrat"/>
        </w:rPr>
        <w:t xml:space="preserve"> Collaboration require assurances </w:t>
      </w:r>
      <w:r w:rsidR="007F49E2">
        <w:rPr>
          <w:rFonts w:ascii="Montserrat" w:hAnsi="Montserrat"/>
        </w:rPr>
        <w:t>and</w:t>
      </w:r>
      <w:r w:rsidR="00EE3C96" w:rsidRPr="00890B5E">
        <w:rPr>
          <w:rFonts w:ascii="Montserrat" w:hAnsi="Montserrat"/>
        </w:rPr>
        <w:t xml:space="preserve"> clarity in the Bill that this is not just a rebr</w:t>
      </w:r>
      <w:r w:rsidR="006A1414">
        <w:rPr>
          <w:rFonts w:ascii="Montserrat" w:hAnsi="Montserrat"/>
        </w:rPr>
        <w:t>and</w:t>
      </w:r>
      <w:r w:rsidR="00EE3C96" w:rsidRPr="00890B5E">
        <w:rPr>
          <w:rFonts w:ascii="Montserrat" w:hAnsi="Montserrat"/>
        </w:rPr>
        <w:t>ing of IJBs.</w:t>
      </w:r>
      <w:r w:rsidR="00C82013" w:rsidRPr="00890B5E">
        <w:rPr>
          <w:rFonts w:ascii="Montserrat" w:hAnsi="Montserrat"/>
        </w:rPr>
        <w:t xml:space="preserve"> </w:t>
      </w:r>
      <w:r w:rsidR="00EE3C96" w:rsidRPr="00890B5E">
        <w:rPr>
          <w:rFonts w:ascii="Montserrat" w:hAnsi="Montserrat"/>
        </w:rPr>
        <w:t xml:space="preserve">To </w:t>
      </w:r>
      <w:r w:rsidR="006C5D05" w:rsidRPr="00890B5E">
        <w:rPr>
          <w:rFonts w:ascii="Montserrat" w:hAnsi="Montserrat"/>
        </w:rPr>
        <w:t xml:space="preserve"> allay</w:t>
      </w:r>
      <w:r w:rsidR="00F91BC9" w:rsidRPr="00890B5E">
        <w:rPr>
          <w:rFonts w:ascii="Montserrat" w:hAnsi="Montserrat"/>
        </w:rPr>
        <w:t xml:space="preserve"> </w:t>
      </w:r>
      <w:r w:rsidR="00EE3C96" w:rsidRPr="00890B5E">
        <w:rPr>
          <w:rFonts w:ascii="Montserrat" w:hAnsi="Montserrat"/>
        </w:rPr>
        <w:t>our</w:t>
      </w:r>
      <w:r w:rsidR="006C5D05" w:rsidRPr="00890B5E">
        <w:rPr>
          <w:rFonts w:ascii="Montserrat" w:hAnsi="Montserrat"/>
        </w:rPr>
        <w:t xml:space="preserve"> fears</w:t>
      </w:r>
      <w:r w:rsidR="002731A4" w:rsidRPr="00890B5E">
        <w:rPr>
          <w:rFonts w:ascii="Montserrat" w:hAnsi="Montserrat"/>
        </w:rPr>
        <w:t xml:space="preserve">, we </w:t>
      </w:r>
      <w:r w:rsidR="002731A4" w:rsidRPr="00890B5E">
        <w:rPr>
          <w:rFonts w:ascii="Montserrat" w:hAnsi="Montserrat"/>
        </w:rPr>
        <w:lastRenderedPageBreak/>
        <w:t>require more information on how the</w:t>
      </w:r>
      <w:r w:rsidR="001B1954">
        <w:rPr>
          <w:rFonts w:ascii="Montserrat" w:hAnsi="Montserrat"/>
        </w:rPr>
        <w:t xml:space="preserve"> </w:t>
      </w:r>
      <w:r w:rsidR="006C5D05" w:rsidRPr="00890B5E">
        <w:rPr>
          <w:rFonts w:ascii="Montserrat" w:hAnsi="Montserrat"/>
        </w:rPr>
        <w:t xml:space="preserve">NCS will bring </w:t>
      </w:r>
      <w:r w:rsidR="002731A4" w:rsidRPr="00890B5E">
        <w:rPr>
          <w:rFonts w:ascii="Montserrat" w:hAnsi="Montserrat"/>
        </w:rPr>
        <w:t>about</w:t>
      </w:r>
      <w:r w:rsidR="006C5D05" w:rsidRPr="00890B5E">
        <w:rPr>
          <w:rFonts w:ascii="Montserrat" w:hAnsi="Montserrat"/>
        </w:rPr>
        <w:t xml:space="preserve"> the ambitions for whole system improvement in Scottish social care</w:t>
      </w:r>
      <w:r w:rsidR="002731A4" w:rsidRPr="00890B5E">
        <w:rPr>
          <w:rFonts w:ascii="Montserrat" w:hAnsi="Montserrat"/>
        </w:rPr>
        <w:t>. A</w:t>
      </w:r>
      <w:r w:rsidR="006C5D05" w:rsidRPr="00890B5E">
        <w:rPr>
          <w:rFonts w:ascii="Montserrat" w:hAnsi="Montserrat"/>
        </w:rPr>
        <w:t>ttention</w:t>
      </w:r>
      <w:r w:rsidR="002731A4" w:rsidRPr="00890B5E">
        <w:rPr>
          <w:rFonts w:ascii="Montserrat" w:hAnsi="Montserrat"/>
        </w:rPr>
        <w:t xml:space="preserve"> to these points</w:t>
      </w:r>
      <w:r w:rsidR="006C5D05" w:rsidRPr="00890B5E">
        <w:rPr>
          <w:rFonts w:ascii="Montserrat" w:hAnsi="Montserrat"/>
        </w:rPr>
        <w:t xml:space="preserve"> must sit in </w:t>
      </w:r>
      <w:r w:rsidR="002731A4" w:rsidRPr="00890B5E">
        <w:rPr>
          <w:rFonts w:ascii="Montserrat" w:hAnsi="Montserrat"/>
        </w:rPr>
        <w:t>improved Bill</w:t>
      </w:r>
      <w:r w:rsidR="006C5D05" w:rsidRPr="00890B5E">
        <w:rPr>
          <w:rFonts w:ascii="Montserrat" w:hAnsi="Montserrat"/>
        </w:rPr>
        <w:t xml:space="preserve"> detail </w:t>
      </w:r>
      <w:r w:rsidR="007F49E2">
        <w:rPr>
          <w:rFonts w:ascii="Montserrat" w:hAnsi="Montserrat"/>
        </w:rPr>
        <w:t>and</w:t>
      </w:r>
      <w:r w:rsidR="002731A4" w:rsidRPr="00890B5E">
        <w:rPr>
          <w:rFonts w:ascii="Montserrat" w:hAnsi="Montserrat"/>
        </w:rPr>
        <w:t xml:space="preserve"> in</w:t>
      </w:r>
      <w:r w:rsidR="006C5D05" w:rsidRPr="00890B5E">
        <w:rPr>
          <w:rFonts w:ascii="Montserrat" w:hAnsi="Montserrat"/>
        </w:rPr>
        <w:t xml:space="preserve"> the </w:t>
      </w:r>
      <w:r w:rsidR="002731A4" w:rsidRPr="00890B5E">
        <w:rPr>
          <w:rFonts w:ascii="Montserrat" w:hAnsi="Montserrat"/>
        </w:rPr>
        <w:t xml:space="preserve">subsequent </w:t>
      </w:r>
      <w:r w:rsidR="006C5D05" w:rsidRPr="00890B5E">
        <w:rPr>
          <w:rFonts w:ascii="Montserrat" w:hAnsi="Montserrat"/>
        </w:rPr>
        <w:t xml:space="preserve">statutory guidance </w:t>
      </w:r>
      <w:r w:rsidR="007F49E2">
        <w:rPr>
          <w:rFonts w:ascii="Montserrat" w:hAnsi="Montserrat"/>
        </w:rPr>
        <w:t>and</w:t>
      </w:r>
      <w:r w:rsidR="006C5D05" w:rsidRPr="00890B5E">
        <w:rPr>
          <w:rFonts w:ascii="Montserrat" w:hAnsi="Montserrat"/>
        </w:rPr>
        <w:t xml:space="preserve"> policy. </w:t>
      </w:r>
    </w:p>
    <w:p w14:paraId="3B8D642A" w14:textId="60607072" w:rsidR="006C5D05" w:rsidRDefault="006C5D05" w:rsidP="00890B5E">
      <w:pPr>
        <w:jc w:val="both"/>
        <w:rPr>
          <w:rFonts w:ascii="Montserrat" w:hAnsi="Montserrat"/>
        </w:rPr>
      </w:pPr>
      <w:r w:rsidRPr="00890B5E">
        <w:rPr>
          <w:rFonts w:ascii="Montserrat" w:hAnsi="Montserrat"/>
        </w:rPr>
        <w:t xml:space="preserve">Local Care Boards must be accountable to local people </w:t>
      </w:r>
      <w:r w:rsidR="007F49E2">
        <w:rPr>
          <w:rFonts w:ascii="Montserrat" w:hAnsi="Montserrat"/>
        </w:rPr>
        <w:t>and</w:t>
      </w:r>
      <w:r w:rsidRPr="00890B5E">
        <w:rPr>
          <w:rFonts w:ascii="Montserrat" w:hAnsi="Montserrat"/>
        </w:rPr>
        <w:t xml:space="preserve"> should be the mechanism for local</w:t>
      </w:r>
      <w:r w:rsidR="002731A4" w:rsidRPr="00890B5E">
        <w:rPr>
          <w:rFonts w:ascii="Montserrat" w:hAnsi="Montserrat"/>
        </w:rPr>
        <w:t xml:space="preserve"> social work, social</w:t>
      </w:r>
      <w:r w:rsidRPr="00890B5E">
        <w:rPr>
          <w:rFonts w:ascii="Montserrat" w:hAnsi="Montserrat"/>
        </w:rPr>
        <w:t xml:space="preserve"> care</w:t>
      </w:r>
      <w:r w:rsidR="002731A4" w:rsidRPr="00890B5E">
        <w:rPr>
          <w:rFonts w:ascii="Montserrat" w:hAnsi="Montserrat"/>
        </w:rPr>
        <w:t xml:space="preserve"> </w:t>
      </w:r>
      <w:r w:rsidR="007F49E2">
        <w:rPr>
          <w:rFonts w:ascii="Montserrat" w:hAnsi="Montserrat"/>
        </w:rPr>
        <w:t>and</w:t>
      </w:r>
      <w:r w:rsidR="002731A4" w:rsidRPr="00890B5E">
        <w:rPr>
          <w:rFonts w:ascii="Montserrat" w:hAnsi="Montserrat"/>
        </w:rPr>
        <w:t xml:space="preserve"> community health service</w:t>
      </w:r>
      <w:r w:rsidRPr="00890B5E">
        <w:rPr>
          <w:rFonts w:ascii="Montserrat" w:hAnsi="Montserrat"/>
        </w:rPr>
        <w:t xml:space="preserve"> delivery. People are experts in their own lives </w:t>
      </w:r>
      <w:r w:rsidR="007F49E2">
        <w:rPr>
          <w:rFonts w:ascii="Montserrat" w:hAnsi="Montserrat"/>
        </w:rPr>
        <w:t>and</w:t>
      </w:r>
      <w:r w:rsidRPr="00890B5E">
        <w:rPr>
          <w:rFonts w:ascii="Montserrat" w:hAnsi="Montserrat"/>
        </w:rPr>
        <w:t xml:space="preserve"> those providing support are experts in that provision. Through SDS, citizens choosing Option</w:t>
      </w:r>
      <w:r w:rsidR="006A1414">
        <w:rPr>
          <w:rFonts w:ascii="Montserrat" w:hAnsi="Montserrat"/>
        </w:rPr>
        <w:t>s</w:t>
      </w:r>
      <w:r w:rsidRPr="00890B5E">
        <w:rPr>
          <w:rFonts w:ascii="Montserrat" w:hAnsi="Montserrat"/>
        </w:rPr>
        <w:t xml:space="preserve"> 1</w:t>
      </w:r>
      <w:r w:rsidR="006A1414">
        <w:rPr>
          <w:rFonts w:ascii="Montserrat" w:hAnsi="Montserrat"/>
        </w:rPr>
        <w:t xml:space="preserve"> </w:t>
      </w:r>
      <w:r w:rsidR="007F49E2">
        <w:rPr>
          <w:rFonts w:ascii="Montserrat" w:hAnsi="Montserrat"/>
        </w:rPr>
        <w:t>and</w:t>
      </w:r>
      <w:r w:rsidR="006A1414">
        <w:rPr>
          <w:rFonts w:ascii="Montserrat" w:hAnsi="Montserrat"/>
        </w:rPr>
        <w:t xml:space="preserve"> 2</w:t>
      </w:r>
      <w:r w:rsidRPr="00890B5E">
        <w:rPr>
          <w:rFonts w:ascii="Montserrat" w:hAnsi="Montserrat"/>
        </w:rPr>
        <w:t xml:space="preserve"> also become commissioners of their own support. NCS legislation should support equal co-production between </w:t>
      </w:r>
      <w:r w:rsidR="00F60FA1" w:rsidRPr="00890B5E">
        <w:rPr>
          <w:rFonts w:ascii="Montserrat" w:hAnsi="Montserrat"/>
        </w:rPr>
        <w:t>L</w:t>
      </w:r>
      <w:r w:rsidRPr="00890B5E">
        <w:rPr>
          <w:rFonts w:ascii="Montserrat" w:hAnsi="Montserrat"/>
        </w:rPr>
        <w:t xml:space="preserve">ocal </w:t>
      </w:r>
      <w:r w:rsidR="00F60FA1" w:rsidRPr="00890B5E">
        <w:rPr>
          <w:rFonts w:ascii="Montserrat" w:hAnsi="Montserrat"/>
        </w:rPr>
        <w:t>C</w:t>
      </w:r>
      <w:r w:rsidRPr="00890B5E">
        <w:rPr>
          <w:rFonts w:ascii="Montserrat" w:hAnsi="Montserrat"/>
        </w:rPr>
        <w:t xml:space="preserve">are </w:t>
      </w:r>
      <w:r w:rsidR="00F60FA1" w:rsidRPr="00890B5E">
        <w:rPr>
          <w:rFonts w:ascii="Montserrat" w:hAnsi="Montserrat"/>
        </w:rPr>
        <w:t>B</w:t>
      </w:r>
      <w:r w:rsidRPr="00890B5E">
        <w:rPr>
          <w:rFonts w:ascii="Montserrat" w:hAnsi="Montserrat"/>
        </w:rPr>
        <w:t xml:space="preserve">oards, people </w:t>
      </w:r>
      <w:r w:rsidR="007F49E2">
        <w:rPr>
          <w:rFonts w:ascii="Montserrat" w:hAnsi="Montserrat"/>
        </w:rPr>
        <w:t>and</w:t>
      </w:r>
      <w:r w:rsidRPr="00890B5E">
        <w:rPr>
          <w:rFonts w:ascii="Montserrat" w:hAnsi="Montserrat"/>
        </w:rPr>
        <w:t xml:space="preserve"> those providing social</w:t>
      </w:r>
      <w:r w:rsidR="002731A4" w:rsidRPr="00890B5E">
        <w:rPr>
          <w:rFonts w:ascii="Montserrat" w:hAnsi="Montserrat"/>
        </w:rPr>
        <w:t xml:space="preserve"> work, social</w:t>
      </w:r>
      <w:r w:rsidRPr="00890B5E">
        <w:rPr>
          <w:rFonts w:ascii="Montserrat" w:hAnsi="Montserrat"/>
        </w:rPr>
        <w:t xml:space="preserve"> care</w:t>
      </w:r>
      <w:r w:rsidR="002731A4" w:rsidRPr="00890B5E">
        <w:rPr>
          <w:rFonts w:ascii="Montserrat" w:hAnsi="Montserrat"/>
        </w:rPr>
        <w:t xml:space="preserve"> </w:t>
      </w:r>
      <w:r w:rsidR="007F49E2">
        <w:rPr>
          <w:rFonts w:ascii="Montserrat" w:hAnsi="Montserrat"/>
        </w:rPr>
        <w:t>and</w:t>
      </w:r>
      <w:r w:rsidR="002731A4" w:rsidRPr="00890B5E">
        <w:rPr>
          <w:rFonts w:ascii="Montserrat" w:hAnsi="Montserrat"/>
        </w:rPr>
        <w:t xml:space="preserve"> community health</w:t>
      </w:r>
      <w:r w:rsidRPr="00890B5E">
        <w:rPr>
          <w:rFonts w:ascii="Montserrat" w:hAnsi="Montserrat"/>
        </w:rPr>
        <w:t xml:space="preserve"> services. </w:t>
      </w:r>
    </w:p>
    <w:p w14:paraId="70C73C3F" w14:textId="05EF6EFA" w:rsidR="00F91BC9" w:rsidRPr="00890B5E" w:rsidRDefault="006C5D05" w:rsidP="00890B5E">
      <w:pPr>
        <w:jc w:val="both"/>
        <w:rPr>
          <w:rFonts w:ascii="Montserrat" w:hAnsi="Montserrat"/>
        </w:rPr>
      </w:pPr>
      <w:r w:rsidRPr="00890B5E">
        <w:rPr>
          <w:rFonts w:ascii="Montserrat" w:hAnsi="Montserrat"/>
        </w:rPr>
        <w:t xml:space="preserve">Local </w:t>
      </w:r>
      <w:r w:rsidR="00F91BC9" w:rsidRPr="00890B5E">
        <w:rPr>
          <w:rFonts w:ascii="Montserrat" w:hAnsi="Montserrat"/>
        </w:rPr>
        <w:t>B</w:t>
      </w:r>
      <w:r w:rsidRPr="00890B5E">
        <w:rPr>
          <w:rFonts w:ascii="Montserrat" w:hAnsi="Montserrat"/>
        </w:rPr>
        <w:t xml:space="preserve">oards </w:t>
      </w:r>
      <w:r w:rsidR="009A0934" w:rsidRPr="00890B5E">
        <w:rPr>
          <w:rFonts w:ascii="Montserrat" w:hAnsi="Montserrat"/>
        </w:rPr>
        <w:t xml:space="preserve">should work with local care providers, </w:t>
      </w:r>
      <w:r w:rsidR="005E76D7" w:rsidRPr="00890B5E">
        <w:rPr>
          <w:rFonts w:ascii="Montserrat" w:hAnsi="Montserrat"/>
        </w:rPr>
        <w:t>people,</w:t>
      </w:r>
      <w:r w:rsidR="009A0934" w:rsidRPr="00890B5E">
        <w:rPr>
          <w:rFonts w:ascii="Montserrat" w:hAnsi="Montserrat"/>
        </w:rPr>
        <w:t xml:space="preserve"> </w:t>
      </w:r>
      <w:r w:rsidR="007F49E2">
        <w:rPr>
          <w:rFonts w:ascii="Montserrat" w:hAnsi="Montserrat"/>
        </w:rPr>
        <w:t>and</w:t>
      </w:r>
      <w:r w:rsidR="009A0934" w:rsidRPr="00890B5E">
        <w:rPr>
          <w:rFonts w:ascii="Montserrat" w:hAnsi="Montserrat"/>
        </w:rPr>
        <w:t xml:space="preserve"> other key stakeholders to ensure the rights, values, st</w:t>
      </w:r>
      <w:r w:rsidR="006A1414">
        <w:rPr>
          <w:rFonts w:ascii="Montserrat" w:hAnsi="Montserrat"/>
        </w:rPr>
        <w:t>and</w:t>
      </w:r>
      <w:r w:rsidR="009A0934" w:rsidRPr="00890B5E">
        <w:rPr>
          <w:rFonts w:ascii="Montserrat" w:hAnsi="Montserrat"/>
        </w:rPr>
        <w:t xml:space="preserve">ards </w:t>
      </w:r>
      <w:r w:rsidR="007F49E2">
        <w:rPr>
          <w:rFonts w:ascii="Montserrat" w:hAnsi="Montserrat"/>
        </w:rPr>
        <w:t>and</w:t>
      </w:r>
      <w:r w:rsidR="009A0934" w:rsidRPr="00890B5E">
        <w:rPr>
          <w:rFonts w:ascii="Montserrat" w:hAnsi="Montserrat"/>
        </w:rPr>
        <w:t xml:space="preserve"> expectations set nationally reach fruition locally, taking into</w:t>
      </w:r>
      <w:r w:rsidR="004A2117" w:rsidRPr="00890B5E">
        <w:rPr>
          <w:rFonts w:ascii="Montserrat" w:hAnsi="Montserrat"/>
        </w:rPr>
        <w:t xml:space="preserve"> account</w:t>
      </w:r>
      <w:r w:rsidR="009A0934" w:rsidRPr="00890B5E">
        <w:rPr>
          <w:rFonts w:ascii="Montserrat" w:hAnsi="Montserrat"/>
        </w:rPr>
        <w:t xml:space="preserve"> the variations that are naturally in place as a result of the diversity in the communities</w:t>
      </w:r>
      <w:r w:rsidR="00F91BC9" w:rsidRPr="00890B5E">
        <w:rPr>
          <w:rFonts w:ascii="Montserrat" w:hAnsi="Montserrat"/>
        </w:rPr>
        <w:t xml:space="preserve"> </w:t>
      </w:r>
      <w:r w:rsidR="007F49E2">
        <w:rPr>
          <w:rFonts w:ascii="Montserrat" w:hAnsi="Montserrat"/>
        </w:rPr>
        <w:t>and</w:t>
      </w:r>
      <w:r w:rsidR="00F91BC9" w:rsidRPr="00890B5E">
        <w:rPr>
          <w:rFonts w:ascii="Montserrat" w:hAnsi="Montserrat"/>
        </w:rPr>
        <w:t xml:space="preserve"> geographies</w:t>
      </w:r>
      <w:r w:rsidR="009A0934" w:rsidRPr="00890B5E">
        <w:rPr>
          <w:rFonts w:ascii="Montserrat" w:hAnsi="Montserrat"/>
        </w:rPr>
        <w:t xml:space="preserve"> </w:t>
      </w:r>
      <w:r w:rsidR="00D70B60">
        <w:rPr>
          <w:rFonts w:ascii="Montserrat" w:hAnsi="Montserrat"/>
        </w:rPr>
        <w:t>of</w:t>
      </w:r>
      <w:r w:rsidR="009A0934" w:rsidRPr="00890B5E">
        <w:rPr>
          <w:rFonts w:ascii="Montserrat" w:hAnsi="Montserrat"/>
        </w:rPr>
        <w:t xml:space="preserve"> Scotl</w:t>
      </w:r>
      <w:r w:rsidR="006A1414">
        <w:rPr>
          <w:rFonts w:ascii="Montserrat" w:hAnsi="Montserrat"/>
        </w:rPr>
        <w:t>and</w:t>
      </w:r>
      <w:r w:rsidR="009A0934" w:rsidRPr="00890B5E">
        <w:rPr>
          <w:rFonts w:ascii="Montserrat" w:hAnsi="Montserrat"/>
        </w:rPr>
        <w:t xml:space="preserve">. </w:t>
      </w:r>
    </w:p>
    <w:p w14:paraId="409BB8A7" w14:textId="09D38774" w:rsidR="00EE3C96" w:rsidRPr="00890B5E" w:rsidRDefault="00EE3C96" w:rsidP="00890B5E">
      <w:pPr>
        <w:jc w:val="both"/>
        <w:rPr>
          <w:rFonts w:ascii="Montserrat" w:hAnsi="Montserrat"/>
        </w:rPr>
      </w:pPr>
      <w:r w:rsidRPr="00890B5E">
        <w:rPr>
          <w:rFonts w:ascii="Montserrat" w:hAnsi="Montserrat"/>
        </w:rPr>
        <w:t xml:space="preserve">We welcome the focus on preventative approaches </w:t>
      </w:r>
      <w:r w:rsidR="007F49E2">
        <w:rPr>
          <w:rFonts w:ascii="Montserrat" w:hAnsi="Montserrat"/>
        </w:rPr>
        <w:t>and</w:t>
      </w:r>
      <w:r w:rsidRPr="00890B5E">
        <w:rPr>
          <w:rFonts w:ascii="Montserrat" w:hAnsi="Montserrat"/>
        </w:rPr>
        <w:t xml:space="preserve"> early intervention. Most preventative services are delivered within communities- through natural connections with friends </w:t>
      </w:r>
      <w:r w:rsidR="007F49E2">
        <w:rPr>
          <w:rFonts w:ascii="Montserrat" w:hAnsi="Montserrat"/>
        </w:rPr>
        <w:t>and</w:t>
      </w:r>
      <w:r w:rsidRPr="00890B5E">
        <w:rPr>
          <w:rFonts w:ascii="Montserrat" w:hAnsi="Montserrat"/>
        </w:rPr>
        <w:t xml:space="preserve"> family </w:t>
      </w:r>
      <w:r w:rsidR="007F49E2">
        <w:rPr>
          <w:rFonts w:ascii="Montserrat" w:hAnsi="Montserrat"/>
        </w:rPr>
        <w:t>and</w:t>
      </w:r>
      <w:r w:rsidRPr="00890B5E">
        <w:rPr>
          <w:rFonts w:ascii="Montserrat" w:hAnsi="Montserrat"/>
        </w:rPr>
        <w:t xml:space="preserve"> via third sector organisations. Equally, it is the third sector that provides independent advocacy, advice </w:t>
      </w:r>
      <w:r w:rsidR="007F49E2">
        <w:rPr>
          <w:rFonts w:ascii="Montserrat" w:hAnsi="Montserrat"/>
        </w:rPr>
        <w:t>and</w:t>
      </w:r>
      <w:r w:rsidRPr="00890B5E">
        <w:rPr>
          <w:rFonts w:ascii="Montserrat" w:hAnsi="Montserrat"/>
        </w:rPr>
        <w:t xml:space="preserve"> information </w:t>
      </w:r>
      <w:r w:rsidR="007F49E2">
        <w:rPr>
          <w:rFonts w:ascii="Montserrat" w:hAnsi="Montserrat"/>
        </w:rPr>
        <w:t>and</w:t>
      </w:r>
      <w:r w:rsidRPr="00890B5E">
        <w:rPr>
          <w:rFonts w:ascii="Montserrat" w:hAnsi="Montserrat"/>
        </w:rPr>
        <w:t xml:space="preserve"> many of our best quality registered providers are third sector organisations. We therefore request that provision is made for adequate (i.e. more than one) representation on the Boards from the third sector</w:t>
      </w:r>
      <w:r w:rsidR="00D70B60">
        <w:rPr>
          <w:rFonts w:ascii="Montserrat" w:hAnsi="Montserrat"/>
        </w:rPr>
        <w:t xml:space="preserve">, registered support providers </w:t>
      </w:r>
      <w:r w:rsidR="007F49E2">
        <w:rPr>
          <w:rFonts w:ascii="Montserrat" w:hAnsi="Montserrat"/>
        </w:rPr>
        <w:t>and</w:t>
      </w:r>
      <w:r w:rsidR="00D70B60">
        <w:rPr>
          <w:rFonts w:ascii="Montserrat" w:hAnsi="Montserrat"/>
        </w:rPr>
        <w:t xml:space="preserve"> people with lived experience</w:t>
      </w:r>
      <w:r w:rsidRPr="00890B5E">
        <w:rPr>
          <w:rFonts w:ascii="Montserrat" w:hAnsi="Montserrat"/>
        </w:rPr>
        <w:t>.</w:t>
      </w:r>
    </w:p>
    <w:p w14:paraId="4A72C56B" w14:textId="0D6BEC60" w:rsidR="00D44754" w:rsidRPr="00890B5E" w:rsidRDefault="00D44754" w:rsidP="00890B5E">
      <w:pPr>
        <w:jc w:val="both"/>
        <w:rPr>
          <w:rFonts w:ascii="Montserrat" w:hAnsi="Montserrat"/>
        </w:rPr>
      </w:pPr>
      <w:r w:rsidRPr="00890B5E">
        <w:rPr>
          <w:rFonts w:ascii="Montserrat" w:hAnsi="Montserrat"/>
        </w:rPr>
        <w:t xml:space="preserve">Delivering services costs varying amounts </w:t>
      </w:r>
      <w:r w:rsidR="00F91BC9" w:rsidRPr="00890B5E">
        <w:rPr>
          <w:rFonts w:ascii="Montserrat" w:hAnsi="Montserrat"/>
        </w:rPr>
        <w:t>depending on the place</w:t>
      </w:r>
      <w:r w:rsidRPr="00890B5E">
        <w:rPr>
          <w:rFonts w:ascii="Montserrat" w:hAnsi="Montserrat"/>
        </w:rPr>
        <w:t xml:space="preserve"> e.g. </w:t>
      </w:r>
      <w:r w:rsidR="002731A4" w:rsidRPr="00890B5E">
        <w:rPr>
          <w:rFonts w:ascii="Montserrat" w:hAnsi="Montserrat"/>
        </w:rPr>
        <w:t xml:space="preserve">longer road journeys </w:t>
      </w:r>
      <w:r w:rsidR="007F49E2">
        <w:rPr>
          <w:rFonts w:ascii="Montserrat" w:hAnsi="Montserrat"/>
        </w:rPr>
        <w:t>and</w:t>
      </w:r>
      <w:r w:rsidR="002731A4" w:rsidRPr="00890B5E">
        <w:rPr>
          <w:rFonts w:ascii="Montserrat" w:hAnsi="Montserrat"/>
        </w:rPr>
        <w:t xml:space="preserve"> ferry costs for rural, remote </w:t>
      </w:r>
      <w:r w:rsidR="007F49E2">
        <w:rPr>
          <w:rFonts w:ascii="Montserrat" w:hAnsi="Montserrat"/>
        </w:rPr>
        <w:t>and</w:t>
      </w:r>
      <w:r w:rsidR="002731A4" w:rsidRPr="00890B5E">
        <w:rPr>
          <w:rFonts w:ascii="Montserrat" w:hAnsi="Montserrat"/>
        </w:rPr>
        <w:t xml:space="preserve"> isl</w:t>
      </w:r>
      <w:r w:rsidR="006A1414">
        <w:rPr>
          <w:rFonts w:ascii="Montserrat" w:hAnsi="Montserrat"/>
        </w:rPr>
        <w:t>and</w:t>
      </w:r>
      <w:r w:rsidR="002731A4" w:rsidRPr="00890B5E">
        <w:rPr>
          <w:rFonts w:ascii="Montserrat" w:hAnsi="Montserrat"/>
        </w:rPr>
        <w:t xml:space="preserve"> communities</w:t>
      </w:r>
      <w:r w:rsidRPr="00890B5E">
        <w:rPr>
          <w:rFonts w:ascii="Montserrat" w:hAnsi="Montserrat"/>
        </w:rPr>
        <w:t xml:space="preserve">. The NCS National Board will be required to work carefully, fairly </w:t>
      </w:r>
      <w:r w:rsidR="007F49E2">
        <w:rPr>
          <w:rFonts w:ascii="Montserrat" w:hAnsi="Montserrat"/>
        </w:rPr>
        <w:t>and</w:t>
      </w:r>
      <w:r w:rsidRPr="00890B5E">
        <w:rPr>
          <w:rFonts w:ascii="Montserrat" w:hAnsi="Montserrat"/>
        </w:rPr>
        <w:t xml:space="preserve"> based on evidence </w:t>
      </w:r>
      <w:r w:rsidR="002731A4" w:rsidRPr="00890B5E">
        <w:rPr>
          <w:rFonts w:ascii="Montserrat" w:hAnsi="Montserrat"/>
        </w:rPr>
        <w:t>to ensure the</w:t>
      </w:r>
      <w:r w:rsidRPr="00890B5E">
        <w:rPr>
          <w:rFonts w:ascii="Montserrat" w:hAnsi="Montserrat"/>
        </w:rPr>
        <w:t xml:space="preserve"> true cost of delivering services </w:t>
      </w:r>
      <w:r w:rsidR="002731A4" w:rsidRPr="00890B5E">
        <w:rPr>
          <w:rFonts w:ascii="Montserrat" w:hAnsi="Montserrat"/>
        </w:rPr>
        <w:t>is achievable</w:t>
      </w:r>
      <w:r w:rsidRPr="00890B5E">
        <w:rPr>
          <w:rFonts w:ascii="Montserrat" w:hAnsi="Montserrat"/>
        </w:rPr>
        <w:t xml:space="preserve"> for each </w:t>
      </w:r>
      <w:r w:rsidR="00F60FA1" w:rsidRPr="00890B5E">
        <w:rPr>
          <w:rFonts w:ascii="Montserrat" w:hAnsi="Montserrat"/>
        </w:rPr>
        <w:t>L</w:t>
      </w:r>
      <w:r w:rsidRPr="00890B5E">
        <w:rPr>
          <w:rFonts w:ascii="Montserrat" w:hAnsi="Montserrat"/>
        </w:rPr>
        <w:t xml:space="preserve">ocal NCS Board.  </w:t>
      </w:r>
    </w:p>
    <w:p w14:paraId="644BB32D" w14:textId="5B054026" w:rsidR="001C20E2" w:rsidRDefault="001C20E2" w:rsidP="00890B5E">
      <w:pPr>
        <w:jc w:val="both"/>
        <w:rPr>
          <w:rFonts w:ascii="Montserrat" w:hAnsi="Montserrat"/>
        </w:rPr>
      </w:pPr>
      <w:r w:rsidRPr="00890B5E">
        <w:rPr>
          <w:rFonts w:ascii="Montserrat" w:hAnsi="Montserrat"/>
        </w:rPr>
        <w:t xml:space="preserve">It is not clear in the current iteration of the Bill how the </w:t>
      </w:r>
      <w:r w:rsidR="0095442C" w:rsidRPr="00890B5E">
        <w:rPr>
          <w:rFonts w:ascii="Montserrat" w:hAnsi="Montserrat"/>
        </w:rPr>
        <w:t xml:space="preserve">legalities, </w:t>
      </w:r>
      <w:r w:rsidRPr="00890B5E">
        <w:rPr>
          <w:rFonts w:ascii="Montserrat" w:hAnsi="Montserrat"/>
        </w:rPr>
        <w:t xml:space="preserve">governance, accountability </w:t>
      </w:r>
      <w:r w:rsidR="007F49E2">
        <w:rPr>
          <w:rFonts w:ascii="Montserrat" w:hAnsi="Montserrat"/>
        </w:rPr>
        <w:t>and</w:t>
      </w:r>
      <w:r w:rsidRPr="00890B5E">
        <w:rPr>
          <w:rFonts w:ascii="Montserrat" w:hAnsi="Montserrat"/>
        </w:rPr>
        <w:t xml:space="preserve"> responsibility of NCS functions will flow </w:t>
      </w:r>
      <w:r w:rsidR="007F49E2">
        <w:rPr>
          <w:rFonts w:ascii="Montserrat" w:hAnsi="Montserrat"/>
        </w:rPr>
        <w:t>and</w:t>
      </w:r>
      <w:r w:rsidRPr="00890B5E">
        <w:rPr>
          <w:rFonts w:ascii="Montserrat" w:hAnsi="Montserrat"/>
        </w:rPr>
        <w:t xml:space="preserve"> be communicated between the National </w:t>
      </w:r>
      <w:r w:rsidR="007F49E2">
        <w:rPr>
          <w:rFonts w:ascii="Montserrat" w:hAnsi="Montserrat"/>
        </w:rPr>
        <w:t>and</w:t>
      </w:r>
      <w:r w:rsidRPr="00890B5E">
        <w:rPr>
          <w:rFonts w:ascii="Montserrat" w:hAnsi="Montserrat"/>
        </w:rPr>
        <w:t xml:space="preserve"> Local Boards. </w:t>
      </w:r>
    </w:p>
    <w:p w14:paraId="5380477A" w14:textId="48020F57" w:rsidR="003F4FFE" w:rsidRPr="003F4FFE" w:rsidRDefault="003F4FFE" w:rsidP="003F4FFE">
      <w:pPr>
        <w:jc w:val="both"/>
        <w:rPr>
          <w:rFonts w:ascii="Montserrat" w:hAnsi="Montserrat"/>
        </w:rPr>
      </w:pPr>
      <w:r w:rsidRPr="003F4FFE">
        <w:rPr>
          <w:rFonts w:ascii="Montserrat" w:hAnsi="Montserrat"/>
        </w:rPr>
        <w:t xml:space="preserve">More information needs to be provided on who will be employed by both the National </w:t>
      </w:r>
      <w:r w:rsidR="007F49E2">
        <w:rPr>
          <w:rFonts w:ascii="Montserrat" w:hAnsi="Montserrat"/>
        </w:rPr>
        <w:t>and</w:t>
      </w:r>
      <w:r w:rsidRPr="003F4FFE">
        <w:rPr>
          <w:rFonts w:ascii="Montserrat" w:hAnsi="Montserrat"/>
        </w:rPr>
        <w:t xml:space="preserve"> Local Boards </w:t>
      </w:r>
      <w:r w:rsidR="007F49E2">
        <w:rPr>
          <w:rFonts w:ascii="Montserrat" w:hAnsi="Montserrat"/>
        </w:rPr>
        <w:t>and</w:t>
      </w:r>
      <w:r w:rsidRPr="003F4FFE">
        <w:rPr>
          <w:rFonts w:ascii="Montserrat" w:hAnsi="Montserrat"/>
        </w:rPr>
        <w:t xml:space="preserve"> how the need for a broad range of experiences will be met e.g. from local government, social work, </w:t>
      </w:r>
      <w:r w:rsidRPr="003F4FFE">
        <w:rPr>
          <w:rFonts w:ascii="Montserrat" w:hAnsi="Montserrat"/>
        </w:rPr>
        <w:lastRenderedPageBreak/>
        <w:t xml:space="preserve">representatives from the third sector </w:t>
      </w:r>
      <w:r w:rsidR="007F49E2">
        <w:rPr>
          <w:rFonts w:ascii="Montserrat" w:hAnsi="Montserrat"/>
        </w:rPr>
        <w:t>and</w:t>
      </w:r>
      <w:r w:rsidRPr="003F4FFE">
        <w:rPr>
          <w:rFonts w:ascii="Montserrat" w:hAnsi="Montserrat"/>
        </w:rPr>
        <w:t xml:space="preserve"> registered support providers, as well as those with lived experience. </w:t>
      </w:r>
    </w:p>
    <w:p w14:paraId="7B42F3D3" w14:textId="77777777" w:rsidR="003F4FFE" w:rsidRPr="00890B5E" w:rsidRDefault="003F4FFE" w:rsidP="003F4FFE">
      <w:pPr>
        <w:pStyle w:val="ListParagraph"/>
        <w:jc w:val="both"/>
        <w:rPr>
          <w:rFonts w:ascii="Montserrat" w:hAnsi="Montserrat"/>
        </w:rPr>
      </w:pPr>
    </w:p>
    <w:p w14:paraId="13D0FCD6" w14:textId="77777777" w:rsidR="003F4FFE" w:rsidRPr="00890B5E" w:rsidRDefault="003F4FFE" w:rsidP="00890B5E">
      <w:pPr>
        <w:jc w:val="both"/>
        <w:rPr>
          <w:rFonts w:ascii="Montserrat" w:hAnsi="Montserrat"/>
        </w:rPr>
      </w:pPr>
    </w:p>
    <w:p w14:paraId="70C8F850" w14:textId="51D94BFC" w:rsidR="007B6EC4" w:rsidRPr="00890B5E" w:rsidRDefault="007B6EC4" w:rsidP="00890B5E">
      <w:pPr>
        <w:jc w:val="both"/>
        <w:rPr>
          <w:rFonts w:ascii="Montserrat" w:hAnsi="Montserrat"/>
          <w:b/>
          <w:bCs/>
        </w:rPr>
      </w:pPr>
      <w:r w:rsidRPr="00890B5E">
        <w:rPr>
          <w:rFonts w:ascii="Montserrat" w:hAnsi="Montserrat"/>
          <w:b/>
          <w:bCs/>
        </w:rPr>
        <w:t xml:space="preserve">4. What is your view of the proposed new provisions on monitoring </w:t>
      </w:r>
      <w:r w:rsidR="007F49E2">
        <w:rPr>
          <w:rFonts w:ascii="Montserrat" w:hAnsi="Montserrat"/>
          <w:b/>
          <w:bCs/>
        </w:rPr>
        <w:t>and</w:t>
      </w:r>
      <w:r w:rsidRPr="00890B5E">
        <w:rPr>
          <w:rFonts w:ascii="Montserrat" w:hAnsi="Montserrat"/>
          <w:b/>
          <w:bCs/>
        </w:rPr>
        <w:t xml:space="preserve"> improvement (see new sections 12K </w:t>
      </w:r>
      <w:r w:rsidR="007F49E2">
        <w:rPr>
          <w:rFonts w:ascii="Montserrat" w:hAnsi="Montserrat"/>
          <w:b/>
          <w:bCs/>
        </w:rPr>
        <w:t>and</w:t>
      </w:r>
      <w:r w:rsidRPr="00890B5E">
        <w:rPr>
          <w:rFonts w:ascii="Montserrat" w:hAnsi="Montserrat"/>
          <w:b/>
          <w:bCs/>
        </w:rPr>
        <w:t xml:space="preserve"> 12L) </w:t>
      </w:r>
      <w:r w:rsidR="007F49E2">
        <w:rPr>
          <w:rFonts w:ascii="Montserrat" w:hAnsi="Montserrat"/>
          <w:b/>
          <w:bCs/>
        </w:rPr>
        <w:t>and</w:t>
      </w:r>
      <w:r w:rsidRPr="00890B5E">
        <w:rPr>
          <w:rFonts w:ascii="Montserrat" w:hAnsi="Montserrat"/>
          <w:b/>
          <w:bCs/>
        </w:rPr>
        <w:t xml:space="preserve"> on commissioning (see new section 12M)?</w:t>
      </w:r>
    </w:p>
    <w:p w14:paraId="68EAF784" w14:textId="28486B4A" w:rsidR="007B6EC4" w:rsidRPr="00890B5E" w:rsidRDefault="007B6EC4" w:rsidP="00890B5E">
      <w:pPr>
        <w:jc w:val="both"/>
        <w:rPr>
          <w:rFonts w:ascii="Montserrat" w:hAnsi="Montserrat"/>
          <w:b/>
          <w:bCs/>
          <w:u w:val="single"/>
        </w:rPr>
      </w:pPr>
      <w:r w:rsidRPr="00890B5E">
        <w:rPr>
          <w:rFonts w:ascii="Montserrat" w:hAnsi="Montserrat"/>
          <w:b/>
          <w:bCs/>
          <w:u w:val="single"/>
        </w:rPr>
        <w:t xml:space="preserve">Monitoring </w:t>
      </w:r>
      <w:r w:rsidR="007F49E2">
        <w:rPr>
          <w:rFonts w:ascii="Montserrat" w:hAnsi="Montserrat"/>
          <w:b/>
          <w:bCs/>
          <w:u w:val="single"/>
        </w:rPr>
        <w:t>and</w:t>
      </w:r>
      <w:r w:rsidRPr="00890B5E">
        <w:rPr>
          <w:rFonts w:ascii="Montserrat" w:hAnsi="Montserrat"/>
          <w:b/>
          <w:bCs/>
          <w:u w:val="single"/>
        </w:rPr>
        <w:t xml:space="preserve"> improvement</w:t>
      </w:r>
    </w:p>
    <w:p w14:paraId="47CE0289" w14:textId="76256EA4" w:rsidR="007B6EC4" w:rsidRPr="00890B5E" w:rsidRDefault="007B6EC4" w:rsidP="00890B5E">
      <w:pPr>
        <w:jc w:val="both"/>
        <w:rPr>
          <w:rFonts w:ascii="Montserrat" w:hAnsi="Montserrat"/>
        </w:rPr>
      </w:pPr>
      <w:r w:rsidRPr="00890B5E">
        <w:rPr>
          <w:rFonts w:ascii="Montserrat" w:hAnsi="Montserrat"/>
        </w:rPr>
        <w:t xml:space="preserve">We agree that a fundamental principle of the NCS should be to set national quality </w:t>
      </w:r>
      <w:r w:rsidR="00E40E59">
        <w:rPr>
          <w:rFonts w:ascii="Montserrat" w:hAnsi="Montserrat"/>
        </w:rPr>
        <w:t>and</w:t>
      </w:r>
      <w:r w:rsidRPr="00890B5E">
        <w:rPr>
          <w:rFonts w:ascii="Montserrat" w:hAnsi="Montserrat"/>
        </w:rPr>
        <w:t xml:space="preserve"> improvement criteria. The Board equally should have powers to ensure quality st</w:t>
      </w:r>
      <w:r w:rsidR="006A1414">
        <w:rPr>
          <w:rFonts w:ascii="Montserrat" w:hAnsi="Montserrat"/>
        </w:rPr>
        <w:t>and</w:t>
      </w:r>
      <w:r w:rsidRPr="00890B5E">
        <w:rPr>
          <w:rFonts w:ascii="Montserrat" w:hAnsi="Montserrat"/>
        </w:rPr>
        <w:t xml:space="preserve">ards are </w:t>
      </w:r>
      <w:r w:rsidR="00D70B60">
        <w:rPr>
          <w:rFonts w:ascii="Montserrat" w:hAnsi="Montserrat"/>
        </w:rPr>
        <w:t xml:space="preserve">developed </w:t>
      </w:r>
      <w:r w:rsidR="006A1414">
        <w:rPr>
          <w:rFonts w:ascii="Montserrat" w:hAnsi="Montserrat"/>
        </w:rPr>
        <w:t>and</w:t>
      </w:r>
      <w:r w:rsidRPr="00890B5E">
        <w:rPr>
          <w:rFonts w:ascii="Montserrat" w:hAnsi="Montserrat"/>
        </w:rPr>
        <w:t xml:space="preserve"> workable </w:t>
      </w:r>
      <w:r w:rsidR="006A1414">
        <w:rPr>
          <w:rFonts w:ascii="Montserrat" w:hAnsi="Montserrat"/>
        </w:rPr>
        <w:t>and</w:t>
      </w:r>
      <w:r w:rsidRPr="00890B5E">
        <w:rPr>
          <w:rFonts w:ascii="Montserrat" w:hAnsi="Montserrat"/>
        </w:rPr>
        <w:t xml:space="preserve"> measurable plans are set to realise improvements, using human learning systems </w:t>
      </w:r>
      <w:r w:rsidR="006A1414">
        <w:rPr>
          <w:rFonts w:ascii="Montserrat" w:hAnsi="Montserrat"/>
        </w:rPr>
        <w:t xml:space="preserve"> and </w:t>
      </w:r>
      <w:r w:rsidRPr="00890B5E">
        <w:rPr>
          <w:rFonts w:ascii="Montserrat" w:hAnsi="Montserrat"/>
        </w:rPr>
        <w:t xml:space="preserve">improvement science methodology to achieve these ambitions. There must be a clear reason for gathering data </w:t>
      </w:r>
      <w:r w:rsidR="006A1414">
        <w:rPr>
          <w:rFonts w:ascii="Montserrat" w:hAnsi="Montserrat"/>
        </w:rPr>
        <w:t>and</w:t>
      </w:r>
      <w:r w:rsidRPr="00890B5E">
        <w:rPr>
          <w:rFonts w:ascii="Montserrat" w:hAnsi="Montserrat"/>
        </w:rPr>
        <w:t xml:space="preserve"> monitoring </w:t>
      </w:r>
      <w:r w:rsidR="007F49E2">
        <w:rPr>
          <w:rFonts w:ascii="Montserrat" w:hAnsi="Montserrat"/>
        </w:rPr>
        <w:t>and</w:t>
      </w:r>
      <w:r w:rsidRPr="00890B5E">
        <w:rPr>
          <w:rFonts w:ascii="Montserrat" w:hAnsi="Montserrat"/>
        </w:rPr>
        <w:t xml:space="preserve"> evaluation information from partners. It must </w:t>
      </w:r>
      <w:r w:rsidR="002731A4" w:rsidRPr="00890B5E">
        <w:rPr>
          <w:rFonts w:ascii="Montserrat" w:hAnsi="Montserrat"/>
        </w:rPr>
        <w:t>carry these</w:t>
      </w:r>
      <w:r w:rsidRPr="00890B5E">
        <w:rPr>
          <w:rFonts w:ascii="Montserrat" w:hAnsi="Montserrat"/>
        </w:rPr>
        <w:t xml:space="preserve"> functions transparently </w:t>
      </w:r>
      <w:r w:rsidR="007F49E2">
        <w:rPr>
          <w:rFonts w:ascii="Montserrat" w:hAnsi="Montserrat"/>
        </w:rPr>
        <w:t>and</w:t>
      </w:r>
      <w:r w:rsidRPr="00890B5E">
        <w:rPr>
          <w:rFonts w:ascii="Montserrat" w:hAnsi="Montserrat"/>
        </w:rPr>
        <w:t xml:space="preserve"> in consultation with stakeholders including people with lived experience. </w:t>
      </w:r>
    </w:p>
    <w:p w14:paraId="569F46EE" w14:textId="31F6E2B0" w:rsidR="0095442C" w:rsidRPr="00890B5E" w:rsidRDefault="00F91BC9" w:rsidP="00890B5E">
      <w:pPr>
        <w:jc w:val="both"/>
        <w:rPr>
          <w:rFonts w:ascii="Montserrat" w:hAnsi="Montserrat"/>
        </w:rPr>
      </w:pPr>
      <w:r w:rsidRPr="00890B5E">
        <w:rPr>
          <w:rFonts w:ascii="Montserrat" w:hAnsi="Montserrat"/>
        </w:rPr>
        <w:t>Mechanisms</w:t>
      </w:r>
      <w:r w:rsidR="007B6EC4" w:rsidRPr="00890B5E">
        <w:rPr>
          <w:rFonts w:ascii="Montserrat" w:hAnsi="Montserrat"/>
        </w:rPr>
        <w:t xml:space="preserve"> to enable wider</w:t>
      </w:r>
      <w:r w:rsidR="00D70B60">
        <w:rPr>
          <w:rFonts w:ascii="Montserrat" w:hAnsi="Montserrat"/>
        </w:rPr>
        <w:t xml:space="preserve"> citizen,</w:t>
      </w:r>
      <w:r w:rsidR="007B6EC4" w:rsidRPr="00890B5E">
        <w:rPr>
          <w:rFonts w:ascii="Montserrat" w:hAnsi="Montserrat"/>
        </w:rPr>
        <w:t xml:space="preserve"> third sector</w:t>
      </w:r>
      <w:r w:rsidR="00D70B60">
        <w:rPr>
          <w:rFonts w:ascii="Montserrat" w:hAnsi="Montserrat"/>
        </w:rPr>
        <w:t xml:space="preserve"> </w:t>
      </w:r>
      <w:r w:rsidR="007F49E2">
        <w:rPr>
          <w:rFonts w:ascii="Montserrat" w:hAnsi="Montserrat"/>
        </w:rPr>
        <w:t>and</w:t>
      </w:r>
      <w:r w:rsidR="00D70B60">
        <w:rPr>
          <w:rFonts w:ascii="Montserrat" w:hAnsi="Montserrat"/>
        </w:rPr>
        <w:t xml:space="preserve"> support provider</w:t>
      </w:r>
      <w:r w:rsidR="007B6EC4" w:rsidRPr="00890B5E">
        <w:rPr>
          <w:rFonts w:ascii="Montserrat" w:hAnsi="Montserrat"/>
        </w:rPr>
        <w:t xml:space="preserve"> </w:t>
      </w:r>
      <w:r w:rsidRPr="00890B5E">
        <w:rPr>
          <w:rFonts w:ascii="Montserrat" w:hAnsi="Montserrat"/>
        </w:rPr>
        <w:t>consultation</w:t>
      </w:r>
      <w:r w:rsidR="007B6EC4" w:rsidRPr="00890B5E">
        <w:rPr>
          <w:rFonts w:ascii="Montserrat" w:hAnsi="Montserrat"/>
        </w:rPr>
        <w:t xml:space="preserve"> in the quality </w:t>
      </w:r>
      <w:r w:rsidR="006A1414">
        <w:rPr>
          <w:rFonts w:ascii="Montserrat" w:hAnsi="Montserrat"/>
        </w:rPr>
        <w:t>and</w:t>
      </w:r>
      <w:r w:rsidR="007B6EC4" w:rsidRPr="00890B5E">
        <w:rPr>
          <w:rFonts w:ascii="Montserrat" w:hAnsi="Montserrat"/>
        </w:rPr>
        <w:t xml:space="preserve"> improvement setting must be a central principle. </w:t>
      </w:r>
    </w:p>
    <w:p w14:paraId="06847DB0" w14:textId="6BFAED57" w:rsidR="0095442C" w:rsidRPr="00890B5E" w:rsidRDefault="0095442C" w:rsidP="00890B5E">
      <w:pPr>
        <w:jc w:val="both"/>
        <w:rPr>
          <w:rFonts w:ascii="Montserrat" w:hAnsi="Montserrat"/>
        </w:rPr>
      </w:pPr>
      <w:r w:rsidRPr="00890B5E">
        <w:rPr>
          <w:rFonts w:ascii="Montserrat" w:hAnsi="Montserrat"/>
        </w:rPr>
        <w:t xml:space="preserve">There needs be clearer information on how the NCS will demonstrate its impact to everyone with a vested interest in Independent Living, SDS, social care, social work </w:t>
      </w:r>
      <w:r w:rsidR="007F49E2">
        <w:rPr>
          <w:rFonts w:ascii="Montserrat" w:hAnsi="Montserrat"/>
        </w:rPr>
        <w:t>and</w:t>
      </w:r>
      <w:r w:rsidRPr="00890B5E">
        <w:rPr>
          <w:rFonts w:ascii="Montserrat" w:hAnsi="Montserrat"/>
        </w:rPr>
        <w:t xml:space="preserve"> community health services. </w:t>
      </w:r>
    </w:p>
    <w:p w14:paraId="7758631A" w14:textId="77777777" w:rsidR="002731A4" w:rsidRPr="00890B5E" w:rsidRDefault="002731A4" w:rsidP="00890B5E">
      <w:pPr>
        <w:jc w:val="both"/>
        <w:rPr>
          <w:rFonts w:ascii="Montserrat" w:hAnsi="Montserrat"/>
        </w:rPr>
      </w:pPr>
    </w:p>
    <w:p w14:paraId="3D1F4B9F" w14:textId="2EA97893" w:rsidR="007B6EC4" w:rsidRPr="00890B5E" w:rsidRDefault="003C4C2D" w:rsidP="00890B5E">
      <w:pPr>
        <w:pStyle w:val="ListParagraph"/>
        <w:numPr>
          <w:ilvl w:val="0"/>
          <w:numId w:val="2"/>
        </w:numPr>
        <w:jc w:val="both"/>
        <w:rPr>
          <w:rFonts w:ascii="Montserrat" w:hAnsi="Montserrat"/>
          <w:b/>
          <w:bCs/>
        </w:rPr>
      </w:pPr>
      <w:r w:rsidRPr="00890B5E">
        <w:rPr>
          <w:rFonts w:ascii="Montserrat" w:hAnsi="Montserrat"/>
          <w:b/>
          <w:bCs/>
        </w:rPr>
        <w:t xml:space="preserve">What is your view of the proposed new provisions on monitoring </w:t>
      </w:r>
      <w:r w:rsidR="007F49E2">
        <w:rPr>
          <w:rFonts w:ascii="Montserrat" w:hAnsi="Montserrat"/>
          <w:b/>
          <w:bCs/>
        </w:rPr>
        <w:t>and</w:t>
      </w:r>
      <w:r w:rsidRPr="00890B5E">
        <w:rPr>
          <w:rFonts w:ascii="Montserrat" w:hAnsi="Montserrat"/>
          <w:b/>
          <w:bCs/>
        </w:rPr>
        <w:t xml:space="preserve"> improvement (see new sections 12K </w:t>
      </w:r>
      <w:r w:rsidR="007F49E2">
        <w:rPr>
          <w:rFonts w:ascii="Montserrat" w:hAnsi="Montserrat"/>
          <w:b/>
          <w:bCs/>
        </w:rPr>
        <w:t>and</w:t>
      </w:r>
      <w:r w:rsidRPr="00890B5E">
        <w:rPr>
          <w:rFonts w:ascii="Montserrat" w:hAnsi="Montserrat"/>
          <w:b/>
          <w:bCs/>
        </w:rPr>
        <w:t xml:space="preserve"> 12L) </w:t>
      </w:r>
      <w:r w:rsidR="007F49E2">
        <w:rPr>
          <w:rFonts w:ascii="Montserrat" w:hAnsi="Montserrat"/>
          <w:b/>
          <w:bCs/>
        </w:rPr>
        <w:t>and</w:t>
      </w:r>
      <w:r w:rsidRPr="00890B5E">
        <w:rPr>
          <w:rFonts w:ascii="Montserrat" w:hAnsi="Montserrat"/>
          <w:b/>
          <w:bCs/>
        </w:rPr>
        <w:t xml:space="preserve"> on commissioning (see new section 12M)?</w:t>
      </w:r>
    </w:p>
    <w:p w14:paraId="3CE1555A" w14:textId="5FB4FAB2" w:rsidR="003C4C2D" w:rsidRPr="00890B5E" w:rsidRDefault="003C4C2D" w:rsidP="00890B5E">
      <w:pPr>
        <w:pStyle w:val="ListParagraph"/>
        <w:jc w:val="both"/>
        <w:rPr>
          <w:rFonts w:ascii="Montserrat" w:hAnsi="Montserrat"/>
          <w:b/>
          <w:bCs/>
          <w:u w:val="single"/>
        </w:rPr>
      </w:pPr>
      <w:r w:rsidRPr="00890B5E">
        <w:rPr>
          <w:rFonts w:ascii="Montserrat" w:hAnsi="Montserrat"/>
          <w:b/>
          <w:bCs/>
          <w:u w:val="single"/>
        </w:rPr>
        <w:t>Commissioning</w:t>
      </w:r>
    </w:p>
    <w:p w14:paraId="0BC01560" w14:textId="77777777" w:rsidR="003C4C2D" w:rsidRPr="00890B5E" w:rsidRDefault="003C4C2D" w:rsidP="00890B5E">
      <w:pPr>
        <w:pStyle w:val="ListParagraph"/>
        <w:jc w:val="both"/>
        <w:rPr>
          <w:rFonts w:ascii="Montserrat" w:hAnsi="Montserrat"/>
          <w:b/>
          <w:bCs/>
          <w:u w:val="single"/>
        </w:rPr>
      </w:pPr>
    </w:p>
    <w:p w14:paraId="2E220263" w14:textId="1E5AD2BE" w:rsidR="003C4C2D" w:rsidRPr="007252B7" w:rsidRDefault="003C4C2D" w:rsidP="007252B7">
      <w:pPr>
        <w:jc w:val="both"/>
        <w:rPr>
          <w:rFonts w:ascii="Montserrat" w:hAnsi="Montserrat"/>
        </w:rPr>
      </w:pPr>
      <w:r w:rsidRPr="007252B7">
        <w:rPr>
          <w:rFonts w:ascii="Montserrat" w:hAnsi="Montserrat"/>
        </w:rPr>
        <w:t>Current legislation supports ethical commissioning, but local authorities remain committed to competitive procurement which has demonstrable negative impacts on people, communities, providers</w:t>
      </w:r>
      <w:r w:rsidR="00F91BC9" w:rsidRPr="007252B7">
        <w:rPr>
          <w:rFonts w:ascii="Montserrat" w:hAnsi="Montserrat"/>
        </w:rPr>
        <w:t>, including in the</w:t>
      </w:r>
      <w:r w:rsidRPr="007252B7">
        <w:rPr>
          <w:rFonts w:ascii="Montserrat" w:hAnsi="Montserrat"/>
        </w:rPr>
        <w:t xml:space="preserve"> relationships between all parties. Section 12M does not go far enough to ensure there is fundamental change in direction to ensure ethical commissioning becomes the modus oper</w:t>
      </w:r>
      <w:r w:rsidR="006A1414" w:rsidRPr="007252B7">
        <w:rPr>
          <w:rFonts w:ascii="Montserrat" w:hAnsi="Montserrat"/>
        </w:rPr>
        <w:t>and</w:t>
      </w:r>
      <w:r w:rsidRPr="007252B7">
        <w:rPr>
          <w:rFonts w:ascii="Montserrat" w:hAnsi="Montserrat"/>
        </w:rPr>
        <w:t xml:space="preserve">i. We urge the Scottish </w:t>
      </w:r>
      <w:r w:rsidRPr="007252B7">
        <w:rPr>
          <w:rFonts w:ascii="Montserrat" w:hAnsi="Montserrat"/>
        </w:rPr>
        <w:lastRenderedPageBreak/>
        <w:t>Government to make significant changes to this section of the Bill to ensure a culture shift is made via a change in current working practices to ensure fair, collaborative ethical commissioning</w:t>
      </w:r>
      <w:r w:rsidR="00234319" w:rsidRPr="007252B7">
        <w:rPr>
          <w:rFonts w:ascii="Montserrat" w:hAnsi="Montserrat"/>
        </w:rPr>
        <w:t xml:space="preserve"> to</w:t>
      </w:r>
      <w:r w:rsidRPr="007252B7">
        <w:rPr>
          <w:rFonts w:ascii="Montserrat" w:hAnsi="Montserrat"/>
        </w:rPr>
        <w:t xml:space="preserve"> become</w:t>
      </w:r>
      <w:r w:rsidR="00234319" w:rsidRPr="007252B7">
        <w:rPr>
          <w:rFonts w:ascii="Montserrat" w:hAnsi="Montserrat"/>
        </w:rPr>
        <w:t xml:space="preserve"> </w:t>
      </w:r>
      <w:r w:rsidRPr="007252B7">
        <w:rPr>
          <w:rFonts w:ascii="Montserrat" w:hAnsi="Montserrat"/>
        </w:rPr>
        <w:t xml:space="preserve">the norm, supported by the duties of </w:t>
      </w:r>
      <w:r w:rsidR="00234319" w:rsidRPr="007252B7">
        <w:rPr>
          <w:rFonts w:ascii="Montserrat" w:hAnsi="Montserrat"/>
        </w:rPr>
        <w:t>within NCS legislation</w:t>
      </w:r>
      <w:r w:rsidRPr="007252B7">
        <w:rPr>
          <w:rFonts w:ascii="Montserrat" w:hAnsi="Montserrat"/>
        </w:rPr>
        <w:t xml:space="preserve">. </w:t>
      </w:r>
    </w:p>
    <w:p w14:paraId="47BBCB09" w14:textId="691A7BDF" w:rsidR="003C4C2D" w:rsidRPr="007252B7" w:rsidRDefault="003C4C2D" w:rsidP="007252B7">
      <w:pPr>
        <w:jc w:val="both"/>
        <w:rPr>
          <w:rFonts w:ascii="Montserrat" w:hAnsi="Montserrat"/>
        </w:rPr>
      </w:pPr>
      <w:r w:rsidRPr="007252B7">
        <w:rPr>
          <w:rFonts w:ascii="Montserrat" w:hAnsi="Montserrat"/>
        </w:rPr>
        <w:t xml:space="preserve">We agree with the principles set out later in section 41 that </w:t>
      </w:r>
      <w:r w:rsidR="00234319" w:rsidRPr="007252B7">
        <w:rPr>
          <w:rFonts w:ascii="Montserrat" w:hAnsi="Montserrat"/>
        </w:rPr>
        <w:t xml:space="preserve">any </w:t>
      </w:r>
      <w:r w:rsidRPr="007252B7">
        <w:rPr>
          <w:rFonts w:ascii="Montserrat" w:hAnsi="Montserrat"/>
        </w:rPr>
        <w:t>profits made via social care must be invested back into activity which will directly</w:t>
      </w:r>
      <w:r w:rsidR="00234319" w:rsidRPr="007252B7">
        <w:rPr>
          <w:rFonts w:ascii="Montserrat" w:hAnsi="Montserrat"/>
        </w:rPr>
        <w:t xml:space="preserve"> </w:t>
      </w:r>
      <w:r w:rsidR="00E40E59" w:rsidRPr="007252B7">
        <w:rPr>
          <w:rFonts w:ascii="Montserrat" w:hAnsi="Montserrat"/>
        </w:rPr>
        <w:t>and</w:t>
      </w:r>
      <w:r w:rsidR="00234319" w:rsidRPr="007252B7">
        <w:rPr>
          <w:rFonts w:ascii="Montserrat" w:hAnsi="Montserrat"/>
        </w:rPr>
        <w:t xml:space="preserve"> positively</w:t>
      </w:r>
      <w:r w:rsidRPr="007252B7">
        <w:rPr>
          <w:rFonts w:ascii="Montserrat" w:hAnsi="Montserrat"/>
        </w:rPr>
        <w:t xml:space="preserve"> impact on the lives of people requiring </w:t>
      </w:r>
      <w:r w:rsidR="00307AD5" w:rsidRPr="007252B7">
        <w:rPr>
          <w:rFonts w:ascii="Montserrat" w:hAnsi="Montserrat"/>
        </w:rPr>
        <w:t>such services</w:t>
      </w:r>
      <w:r w:rsidR="00234319" w:rsidRPr="007252B7">
        <w:rPr>
          <w:rFonts w:ascii="Montserrat" w:hAnsi="Montserrat"/>
        </w:rPr>
        <w:t xml:space="preserve"> </w:t>
      </w:r>
      <w:r w:rsidR="00E40E59" w:rsidRPr="007252B7">
        <w:rPr>
          <w:rFonts w:ascii="Montserrat" w:hAnsi="Montserrat"/>
        </w:rPr>
        <w:t xml:space="preserve">and </w:t>
      </w:r>
      <w:r w:rsidR="00234319" w:rsidRPr="007252B7">
        <w:rPr>
          <w:rFonts w:ascii="Montserrat" w:hAnsi="Montserrat"/>
        </w:rPr>
        <w:t>those employed by them</w:t>
      </w:r>
      <w:r w:rsidR="00307AD5" w:rsidRPr="007252B7">
        <w:rPr>
          <w:rFonts w:ascii="Montserrat" w:hAnsi="Montserrat"/>
        </w:rPr>
        <w:t xml:space="preserve">. We also agree with the principles in the same section on the management </w:t>
      </w:r>
      <w:r w:rsidR="007F49E2" w:rsidRPr="007252B7">
        <w:rPr>
          <w:rFonts w:ascii="Montserrat" w:hAnsi="Montserrat"/>
        </w:rPr>
        <w:t>and</w:t>
      </w:r>
      <w:r w:rsidR="00307AD5" w:rsidRPr="007252B7">
        <w:rPr>
          <w:rFonts w:ascii="Montserrat" w:hAnsi="Montserrat"/>
        </w:rPr>
        <w:t xml:space="preserve"> ownership of social care agencies. Our preference is that social care provider services are delivered </w:t>
      </w:r>
      <w:r w:rsidR="006A1414" w:rsidRPr="007252B7">
        <w:rPr>
          <w:rFonts w:ascii="Montserrat" w:hAnsi="Montserrat"/>
        </w:rPr>
        <w:t>collaboratively</w:t>
      </w:r>
      <w:r w:rsidR="00307AD5" w:rsidRPr="007252B7">
        <w:rPr>
          <w:rFonts w:ascii="Montserrat" w:hAnsi="Montserrat"/>
        </w:rPr>
        <w:t xml:space="preserve"> </w:t>
      </w:r>
      <w:r w:rsidR="006A1414" w:rsidRPr="007252B7">
        <w:rPr>
          <w:rFonts w:ascii="Montserrat" w:hAnsi="Montserrat"/>
        </w:rPr>
        <w:t>including via</w:t>
      </w:r>
      <w:r w:rsidR="00307AD5" w:rsidRPr="007252B7">
        <w:rPr>
          <w:rFonts w:ascii="Montserrat" w:hAnsi="Montserrat"/>
        </w:rPr>
        <w:t xml:space="preserve"> individual commissioning by personal employers for the services delivered by personal assistants. </w:t>
      </w:r>
    </w:p>
    <w:p w14:paraId="2C477D7C" w14:textId="3331A6E6" w:rsidR="00DA54F4" w:rsidRPr="007252B7" w:rsidRDefault="00DA54F4" w:rsidP="007252B7">
      <w:pPr>
        <w:jc w:val="both"/>
        <w:rPr>
          <w:rFonts w:ascii="Montserrat" w:hAnsi="Montserrat"/>
        </w:rPr>
      </w:pPr>
      <w:r w:rsidRPr="007252B7">
        <w:rPr>
          <w:rFonts w:ascii="Montserrat" w:hAnsi="Montserrat"/>
        </w:rPr>
        <w:t>Ethical commission</w:t>
      </w:r>
      <w:r w:rsidR="00D70B60" w:rsidRPr="007252B7">
        <w:rPr>
          <w:rFonts w:ascii="Montserrat" w:hAnsi="Montserrat"/>
        </w:rPr>
        <w:t>ing</w:t>
      </w:r>
      <w:r w:rsidRPr="007252B7">
        <w:rPr>
          <w:rFonts w:ascii="Montserrat" w:hAnsi="Montserrat"/>
        </w:rPr>
        <w:t xml:space="preserve"> </w:t>
      </w:r>
      <w:r w:rsidR="00E40E59" w:rsidRPr="007252B7">
        <w:rPr>
          <w:rFonts w:ascii="Montserrat" w:hAnsi="Montserrat"/>
        </w:rPr>
        <w:t>and</w:t>
      </w:r>
      <w:r w:rsidRPr="007252B7">
        <w:rPr>
          <w:rFonts w:ascii="Montserrat" w:hAnsi="Montserrat"/>
        </w:rPr>
        <w:t xml:space="preserve"> adequate, agile investment will help ensure that fair work principles can be adhered </w:t>
      </w:r>
      <w:r w:rsidR="00D44754" w:rsidRPr="007252B7">
        <w:rPr>
          <w:rFonts w:ascii="Montserrat" w:hAnsi="Montserrat"/>
        </w:rPr>
        <w:t>to</w:t>
      </w:r>
      <w:r w:rsidR="006A1414" w:rsidRPr="007252B7">
        <w:rPr>
          <w:rFonts w:ascii="Montserrat" w:hAnsi="Montserrat"/>
        </w:rPr>
        <w:t xml:space="preserve"> and</w:t>
      </w:r>
      <w:r w:rsidRPr="007252B7">
        <w:rPr>
          <w:rFonts w:ascii="Montserrat" w:hAnsi="Montserrat"/>
        </w:rPr>
        <w:t xml:space="preserve"> that </w:t>
      </w:r>
      <w:r w:rsidR="002731A4" w:rsidRPr="007252B7">
        <w:rPr>
          <w:rFonts w:ascii="Montserrat" w:hAnsi="Montserrat"/>
        </w:rPr>
        <w:t xml:space="preserve">social work </w:t>
      </w:r>
      <w:r w:rsidR="007F49E2" w:rsidRPr="007252B7">
        <w:rPr>
          <w:rFonts w:ascii="Montserrat" w:hAnsi="Montserrat"/>
        </w:rPr>
        <w:t>and</w:t>
      </w:r>
      <w:r w:rsidR="002731A4" w:rsidRPr="007252B7">
        <w:rPr>
          <w:rFonts w:ascii="Montserrat" w:hAnsi="Montserrat"/>
        </w:rPr>
        <w:t xml:space="preserve"> </w:t>
      </w:r>
      <w:r w:rsidRPr="007252B7">
        <w:rPr>
          <w:rFonts w:ascii="Montserrat" w:hAnsi="Montserrat"/>
        </w:rPr>
        <w:t>social care become career</w:t>
      </w:r>
      <w:r w:rsidR="002731A4" w:rsidRPr="007252B7">
        <w:rPr>
          <w:rFonts w:ascii="Montserrat" w:hAnsi="Montserrat"/>
        </w:rPr>
        <w:t>s of</w:t>
      </w:r>
      <w:r w:rsidRPr="007252B7">
        <w:rPr>
          <w:rFonts w:ascii="Montserrat" w:hAnsi="Montserrat"/>
        </w:rPr>
        <w:t xml:space="preserve"> choice for more people</w:t>
      </w:r>
      <w:r w:rsidR="002731A4" w:rsidRPr="007252B7">
        <w:rPr>
          <w:rFonts w:ascii="Montserrat" w:hAnsi="Montserrat"/>
        </w:rPr>
        <w:t xml:space="preserve">. The NCS should use this opportunity to promote social care </w:t>
      </w:r>
      <w:r w:rsidR="00E40E59" w:rsidRPr="007252B7">
        <w:rPr>
          <w:rFonts w:ascii="Montserrat" w:hAnsi="Montserrat"/>
        </w:rPr>
        <w:t>and</w:t>
      </w:r>
      <w:r w:rsidR="002731A4" w:rsidRPr="007252B7">
        <w:rPr>
          <w:rFonts w:ascii="Montserrat" w:hAnsi="Montserrat"/>
        </w:rPr>
        <w:t xml:space="preserve"> personal assistant roles as comparable in status to similar roles within health care. </w:t>
      </w:r>
      <w:r w:rsidRPr="007252B7">
        <w:rPr>
          <w:rFonts w:ascii="Montserrat" w:hAnsi="Montserrat"/>
        </w:rPr>
        <w:t xml:space="preserve"> </w:t>
      </w:r>
    </w:p>
    <w:p w14:paraId="66FD75E7" w14:textId="77777777" w:rsidR="00307AD5" w:rsidRPr="00D70B60" w:rsidRDefault="00307AD5" w:rsidP="00D70B60">
      <w:pPr>
        <w:jc w:val="both"/>
        <w:rPr>
          <w:rFonts w:ascii="Montserrat" w:hAnsi="Montserrat"/>
        </w:rPr>
      </w:pPr>
    </w:p>
    <w:p w14:paraId="52D509B6" w14:textId="4300826A" w:rsidR="00307AD5" w:rsidRPr="00890B5E" w:rsidRDefault="00307AD5" w:rsidP="00890B5E">
      <w:pPr>
        <w:pStyle w:val="ListParagraph"/>
        <w:numPr>
          <w:ilvl w:val="0"/>
          <w:numId w:val="2"/>
        </w:numPr>
        <w:jc w:val="both"/>
        <w:rPr>
          <w:rFonts w:ascii="Montserrat" w:hAnsi="Montserrat"/>
          <w:b/>
          <w:bCs/>
        </w:rPr>
      </w:pPr>
      <w:r w:rsidRPr="00890B5E">
        <w:rPr>
          <w:rFonts w:ascii="Montserrat" w:hAnsi="Montserrat"/>
          <w:b/>
          <w:bCs/>
        </w:rPr>
        <w:t>What is your view of the proposed amendments to the Public Bodies (Joint Working) (Scotl</w:t>
      </w:r>
      <w:r w:rsidR="006A1414">
        <w:rPr>
          <w:rFonts w:ascii="Montserrat" w:hAnsi="Montserrat"/>
          <w:b/>
          <w:bCs/>
        </w:rPr>
        <w:t>and</w:t>
      </w:r>
      <w:r w:rsidRPr="00890B5E">
        <w:rPr>
          <w:rFonts w:ascii="Montserrat" w:hAnsi="Montserrat"/>
          <w:b/>
          <w:bCs/>
        </w:rPr>
        <w:t>) Act 2014, as set out in the marked up version of the Act?</w:t>
      </w:r>
    </w:p>
    <w:p w14:paraId="351A19C1" w14:textId="5C0C1821" w:rsidR="00307AD5" w:rsidRPr="007252B7" w:rsidRDefault="00307AD5" w:rsidP="007252B7">
      <w:pPr>
        <w:jc w:val="both"/>
        <w:rPr>
          <w:rFonts w:ascii="Montserrat" w:hAnsi="Montserrat"/>
        </w:rPr>
      </w:pPr>
      <w:r w:rsidRPr="007252B7">
        <w:rPr>
          <w:rFonts w:ascii="Montserrat" w:hAnsi="Montserrat"/>
        </w:rPr>
        <w:t xml:space="preserve">Please see views shared in question 3. Our only remaining point here is that the proposed changes </w:t>
      </w:r>
      <w:r w:rsidR="00234319" w:rsidRPr="007252B7">
        <w:rPr>
          <w:rFonts w:ascii="Montserrat" w:hAnsi="Montserrat"/>
        </w:rPr>
        <w:t>affect</w:t>
      </w:r>
      <w:r w:rsidRPr="007252B7">
        <w:rPr>
          <w:rFonts w:ascii="Montserrat" w:hAnsi="Montserrat"/>
        </w:rPr>
        <w:t xml:space="preserve"> people in Highl</w:t>
      </w:r>
      <w:r w:rsidR="006A1414" w:rsidRPr="007252B7">
        <w:rPr>
          <w:rFonts w:ascii="Montserrat" w:hAnsi="Montserrat"/>
        </w:rPr>
        <w:t>and</w:t>
      </w:r>
      <w:r w:rsidRPr="007252B7">
        <w:rPr>
          <w:rFonts w:ascii="Montserrat" w:hAnsi="Montserrat"/>
        </w:rPr>
        <w:t>. The</w:t>
      </w:r>
      <w:r w:rsidR="00D70B60" w:rsidRPr="007252B7">
        <w:rPr>
          <w:rFonts w:ascii="Montserrat" w:hAnsi="Montserrat"/>
        </w:rPr>
        <w:t>y</w:t>
      </w:r>
      <w:r w:rsidRPr="007252B7">
        <w:rPr>
          <w:rFonts w:ascii="Montserrat" w:hAnsi="Montserrat"/>
        </w:rPr>
        <w:t xml:space="preserve"> will see a fundamental change in service delivery, employment arrangements </w:t>
      </w:r>
      <w:r w:rsidR="00E40E59" w:rsidRPr="007252B7">
        <w:rPr>
          <w:rFonts w:ascii="Montserrat" w:hAnsi="Montserrat"/>
        </w:rPr>
        <w:t>and</w:t>
      </w:r>
      <w:r w:rsidRPr="007252B7">
        <w:rPr>
          <w:rFonts w:ascii="Montserrat" w:hAnsi="Montserrat"/>
        </w:rPr>
        <w:t xml:space="preserve"> accountability functions for the people of Highl</w:t>
      </w:r>
      <w:r w:rsidR="006A1414" w:rsidRPr="007252B7">
        <w:rPr>
          <w:rFonts w:ascii="Montserrat" w:hAnsi="Montserrat"/>
        </w:rPr>
        <w:t>and</w:t>
      </w:r>
      <w:r w:rsidRPr="007252B7">
        <w:rPr>
          <w:rFonts w:ascii="Montserrat" w:hAnsi="Montserrat"/>
        </w:rPr>
        <w:t xml:space="preserve"> </w:t>
      </w:r>
      <w:r w:rsidR="006A1414" w:rsidRPr="007252B7">
        <w:rPr>
          <w:rFonts w:ascii="Montserrat" w:hAnsi="Montserrat"/>
        </w:rPr>
        <w:t>and</w:t>
      </w:r>
      <w:r w:rsidRPr="007252B7">
        <w:rPr>
          <w:rFonts w:ascii="Montserrat" w:hAnsi="Montserrat"/>
        </w:rPr>
        <w:t xml:space="preserve"> it is our opinion that a separate </w:t>
      </w:r>
      <w:r w:rsidR="006A1414" w:rsidRPr="007252B7">
        <w:rPr>
          <w:rFonts w:ascii="Montserrat" w:hAnsi="Montserrat"/>
        </w:rPr>
        <w:t>and</w:t>
      </w:r>
      <w:r w:rsidRPr="007252B7">
        <w:rPr>
          <w:rFonts w:ascii="Montserrat" w:hAnsi="Montserrat"/>
        </w:rPr>
        <w:t xml:space="preserve"> detailed consultation with these communities should be undertaken by the Scottish Parliament</w:t>
      </w:r>
      <w:r w:rsidR="00234319" w:rsidRPr="007252B7">
        <w:rPr>
          <w:rFonts w:ascii="Montserrat" w:hAnsi="Montserrat"/>
        </w:rPr>
        <w:t>/Scottish Government</w:t>
      </w:r>
      <w:r w:rsidRPr="007252B7">
        <w:rPr>
          <w:rFonts w:ascii="Montserrat" w:hAnsi="Montserrat"/>
        </w:rPr>
        <w:t xml:space="preserve">. </w:t>
      </w:r>
    </w:p>
    <w:p w14:paraId="68D2767C" w14:textId="77777777" w:rsidR="00307AD5" w:rsidRPr="00890B5E" w:rsidRDefault="00307AD5" w:rsidP="00890B5E">
      <w:pPr>
        <w:pStyle w:val="ListParagraph"/>
        <w:jc w:val="both"/>
        <w:rPr>
          <w:rFonts w:ascii="Montserrat" w:hAnsi="Montserrat"/>
        </w:rPr>
      </w:pPr>
    </w:p>
    <w:p w14:paraId="50D3679B" w14:textId="77777777" w:rsidR="002731A4" w:rsidRPr="00890B5E" w:rsidRDefault="002731A4" w:rsidP="00890B5E">
      <w:pPr>
        <w:pStyle w:val="ListParagraph"/>
        <w:jc w:val="both"/>
        <w:rPr>
          <w:rFonts w:ascii="Montserrat" w:hAnsi="Montserrat"/>
        </w:rPr>
      </w:pPr>
    </w:p>
    <w:p w14:paraId="329FF853" w14:textId="77777777" w:rsidR="002731A4" w:rsidRPr="00890B5E" w:rsidRDefault="002731A4" w:rsidP="00890B5E">
      <w:pPr>
        <w:pStyle w:val="ListParagraph"/>
        <w:jc w:val="both"/>
        <w:rPr>
          <w:rFonts w:ascii="Montserrat" w:hAnsi="Montserrat"/>
        </w:rPr>
      </w:pPr>
    </w:p>
    <w:p w14:paraId="5BCB49C9" w14:textId="731735A0" w:rsidR="00307AD5" w:rsidRPr="00890B5E" w:rsidRDefault="00D020DD" w:rsidP="00890B5E">
      <w:pPr>
        <w:pStyle w:val="ListParagraph"/>
        <w:jc w:val="both"/>
        <w:rPr>
          <w:rFonts w:ascii="Montserrat" w:hAnsi="Montserrat"/>
          <w:b/>
          <w:bCs/>
        </w:rPr>
      </w:pPr>
      <w:r w:rsidRPr="00890B5E">
        <w:rPr>
          <w:rFonts w:ascii="Montserrat" w:hAnsi="Montserrat"/>
          <w:b/>
          <w:bCs/>
        </w:rPr>
        <w:t>8. What is your view of the initial draft of the National Care Service Charter?</w:t>
      </w:r>
    </w:p>
    <w:p w14:paraId="5638110C" w14:textId="745D9780" w:rsidR="00D020DD" w:rsidRPr="00E40E59" w:rsidRDefault="00D020DD" w:rsidP="00E40E59">
      <w:pPr>
        <w:jc w:val="both"/>
        <w:rPr>
          <w:rFonts w:ascii="Montserrat" w:hAnsi="Montserrat"/>
        </w:rPr>
      </w:pPr>
      <w:r w:rsidRPr="00E40E59">
        <w:rPr>
          <w:rFonts w:ascii="Montserrat" w:hAnsi="Montserrat"/>
        </w:rPr>
        <w:t xml:space="preserve">We agree with the principle of having a charter, but at this stage we feel that the current version fails on </w:t>
      </w:r>
      <w:r w:rsidR="00234319" w:rsidRPr="00E40E59">
        <w:rPr>
          <w:rFonts w:ascii="Montserrat" w:hAnsi="Montserrat"/>
        </w:rPr>
        <w:t>four</w:t>
      </w:r>
      <w:r w:rsidRPr="00E40E59">
        <w:rPr>
          <w:rFonts w:ascii="Montserrat" w:hAnsi="Montserrat"/>
        </w:rPr>
        <w:t xml:space="preserve"> key principles:</w:t>
      </w:r>
    </w:p>
    <w:p w14:paraId="1B982C0F" w14:textId="77777777" w:rsidR="00D020DD" w:rsidRPr="00890B5E" w:rsidRDefault="00D020DD" w:rsidP="00890B5E">
      <w:pPr>
        <w:pStyle w:val="ListParagraph"/>
        <w:jc w:val="both"/>
        <w:rPr>
          <w:rFonts w:ascii="Montserrat" w:hAnsi="Montserrat"/>
        </w:rPr>
      </w:pPr>
    </w:p>
    <w:p w14:paraId="7DA65598" w14:textId="64809FEE" w:rsidR="00D020DD" w:rsidRPr="00890B5E" w:rsidRDefault="00D020DD" w:rsidP="00890B5E">
      <w:pPr>
        <w:pStyle w:val="ListParagraph"/>
        <w:numPr>
          <w:ilvl w:val="0"/>
          <w:numId w:val="3"/>
        </w:numPr>
        <w:jc w:val="both"/>
        <w:rPr>
          <w:rFonts w:ascii="Montserrat" w:hAnsi="Montserrat"/>
        </w:rPr>
      </w:pPr>
      <w:r w:rsidRPr="00890B5E">
        <w:rPr>
          <w:rFonts w:ascii="Montserrat" w:hAnsi="Montserrat"/>
        </w:rPr>
        <w:lastRenderedPageBreak/>
        <w:t>There have not been enough voices of lived experience included in shaping the Charter.</w:t>
      </w:r>
    </w:p>
    <w:p w14:paraId="30D24E13" w14:textId="7C1398AB" w:rsidR="00D020DD" w:rsidRPr="00890B5E" w:rsidRDefault="00D020DD" w:rsidP="00890B5E">
      <w:pPr>
        <w:pStyle w:val="ListParagraph"/>
        <w:numPr>
          <w:ilvl w:val="0"/>
          <w:numId w:val="3"/>
        </w:numPr>
        <w:jc w:val="both"/>
        <w:rPr>
          <w:rFonts w:ascii="Montserrat" w:hAnsi="Montserrat"/>
        </w:rPr>
      </w:pPr>
      <w:r w:rsidRPr="00890B5E">
        <w:rPr>
          <w:rFonts w:ascii="Montserrat" w:hAnsi="Montserrat"/>
        </w:rPr>
        <w:t>It is not accessible</w:t>
      </w:r>
    </w:p>
    <w:p w14:paraId="23F1017D" w14:textId="346E7C47" w:rsidR="00103EA8" w:rsidRPr="00890B5E" w:rsidRDefault="00103EA8" w:rsidP="00890B5E">
      <w:pPr>
        <w:pStyle w:val="ListParagraph"/>
        <w:numPr>
          <w:ilvl w:val="0"/>
          <w:numId w:val="3"/>
        </w:numPr>
        <w:jc w:val="both"/>
        <w:rPr>
          <w:rFonts w:ascii="Montserrat" w:hAnsi="Montserrat"/>
        </w:rPr>
      </w:pPr>
      <w:r w:rsidRPr="00890B5E">
        <w:rPr>
          <w:rFonts w:ascii="Montserrat" w:hAnsi="Montserrat"/>
        </w:rPr>
        <w:t xml:space="preserve">It does not </w:t>
      </w:r>
      <w:r w:rsidR="005E76D7" w:rsidRPr="00890B5E">
        <w:rPr>
          <w:rFonts w:ascii="Montserrat" w:hAnsi="Montserrat"/>
        </w:rPr>
        <w:t>refer</w:t>
      </w:r>
      <w:r w:rsidRPr="00890B5E">
        <w:rPr>
          <w:rFonts w:ascii="Montserrat" w:hAnsi="Montserrat"/>
        </w:rPr>
        <w:t xml:space="preserve"> to the values </w:t>
      </w:r>
      <w:r w:rsidR="007F49E2">
        <w:rPr>
          <w:rFonts w:ascii="Montserrat" w:hAnsi="Montserrat"/>
        </w:rPr>
        <w:t>and</w:t>
      </w:r>
      <w:r w:rsidRPr="00890B5E">
        <w:rPr>
          <w:rFonts w:ascii="Montserrat" w:hAnsi="Montserrat"/>
        </w:rPr>
        <w:t xml:space="preserve"> principles of SDS, which should be the opening gambit to the charter</w:t>
      </w:r>
    </w:p>
    <w:p w14:paraId="4D36879B" w14:textId="1521C311" w:rsidR="00D020DD" w:rsidRPr="00890B5E" w:rsidRDefault="00D020DD" w:rsidP="00890B5E">
      <w:pPr>
        <w:pStyle w:val="ListParagraph"/>
        <w:numPr>
          <w:ilvl w:val="0"/>
          <w:numId w:val="3"/>
        </w:numPr>
        <w:jc w:val="both"/>
        <w:rPr>
          <w:rFonts w:ascii="Montserrat" w:hAnsi="Montserrat"/>
        </w:rPr>
      </w:pPr>
      <w:r w:rsidRPr="00890B5E">
        <w:rPr>
          <w:rFonts w:ascii="Montserrat" w:hAnsi="Montserrat"/>
        </w:rPr>
        <w:t xml:space="preserve">It only references independent advocacy </w:t>
      </w:r>
      <w:r w:rsidR="007F49E2">
        <w:rPr>
          <w:rFonts w:ascii="Montserrat" w:hAnsi="Montserrat"/>
        </w:rPr>
        <w:t>and</w:t>
      </w:r>
      <w:r w:rsidRPr="00890B5E">
        <w:rPr>
          <w:rFonts w:ascii="Montserrat" w:hAnsi="Montserrat"/>
        </w:rPr>
        <w:t xml:space="preserve"> does not include the right to independent information </w:t>
      </w:r>
      <w:r w:rsidR="007F49E2">
        <w:rPr>
          <w:rFonts w:ascii="Montserrat" w:hAnsi="Montserrat"/>
        </w:rPr>
        <w:t>and</w:t>
      </w:r>
      <w:r w:rsidRPr="00890B5E">
        <w:rPr>
          <w:rFonts w:ascii="Montserrat" w:hAnsi="Montserrat"/>
        </w:rPr>
        <w:t xml:space="preserve"> advice. </w:t>
      </w:r>
    </w:p>
    <w:p w14:paraId="457E5977" w14:textId="5D87E3E5" w:rsidR="00103EA8" w:rsidRPr="00890B5E" w:rsidRDefault="00103EA8" w:rsidP="00890B5E">
      <w:pPr>
        <w:jc w:val="both"/>
        <w:rPr>
          <w:rFonts w:ascii="Montserrat" w:hAnsi="Montserrat"/>
        </w:rPr>
      </w:pPr>
      <w:r w:rsidRPr="00890B5E">
        <w:rPr>
          <w:rFonts w:ascii="Montserrat" w:hAnsi="Montserrat"/>
        </w:rPr>
        <w:t>Fundamentally if SDS is how we do social care in Scotl</w:t>
      </w:r>
      <w:r w:rsidR="006A1414">
        <w:rPr>
          <w:rFonts w:ascii="Montserrat" w:hAnsi="Montserrat"/>
        </w:rPr>
        <w:t>and</w:t>
      </w:r>
      <w:r w:rsidRPr="00890B5E">
        <w:rPr>
          <w:rFonts w:ascii="Montserrat" w:hAnsi="Montserrat"/>
        </w:rPr>
        <w:t>, why is</w:t>
      </w:r>
      <w:r w:rsidR="004A2117" w:rsidRPr="00890B5E">
        <w:rPr>
          <w:rFonts w:ascii="Montserrat" w:hAnsi="Montserrat"/>
        </w:rPr>
        <w:t xml:space="preserve"> this</w:t>
      </w:r>
      <w:r w:rsidRPr="00890B5E">
        <w:rPr>
          <w:rFonts w:ascii="Montserrat" w:hAnsi="Montserrat"/>
        </w:rPr>
        <w:t xml:space="preserve"> not mentioned first in the charter? </w:t>
      </w:r>
    </w:p>
    <w:p w14:paraId="5C000DFC" w14:textId="71F2C6ED" w:rsidR="00E71255" w:rsidRPr="00890B5E" w:rsidRDefault="002731A4" w:rsidP="00890B5E">
      <w:pPr>
        <w:jc w:val="both"/>
        <w:rPr>
          <w:rFonts w:ascii="Montserrat" w:hAnsi="Montserrat"/>
        </w:rPr>
      </w:pPr>
      <w:r w:rsidRPr="00890B5E">
        <w:rPr>
          <w:rFonts w:ascii="Montserrat" w:hAnsi="Montserrat"/>
        </w:rPr>
        <w:t xml:space="preserve">The Minister makes reference to the Expert Legislative Advisory Group in her Letter </w:t>
      </w:r>
      <w:r w:rsidR="007F49E2">
        <w:rPr>
          <w:rFonts w:ascii="Montserrat" w:hAnsi="Montserrat"/>
        </w:rPr>
        <w:t>and</w:t>
      </w:r>
      <w:r w:rsidRPr="00890B5E">
        <w:rPr>
          <w:rFonts w:ascii="Montserrat" w:hAnsi="Montserrat"/>
        </w:rPr>
        <w:t xml:space="preserve"> associated papers. We have concerns that th</w:t>
      </w:r>
      <w:r w:rsidR="00D70B60">
        <w:rPr>
          <w:rFonts w:ascii="Montserrat" w:hAnsi="Montserrat"/>
        </w:rPr>
        <w:t>e ELAG’s work</w:t>
      </w:r>
      <w:r w:rsidRPr="00890B5E">
        <w:rPr>
          <w:rFonts w:ascii="Montserrat" w:hAnsi="Montserrat"/>
        </w:rPr>
        <w:t xml:space="preserve"> was rushed </w:t>
      </w:r>
      <w:r w:rsidR="007F49E2">
        <w:rPr>
          <w:rFonts w:ascii="Montserrat" w:hAnsi="Montserrat"/>
        </w:rPr>
        <w:t>and</w:t>
      </w:r>
      <w:r w:rsidRPr="00890B5E">
        <w:rPr>
          <w:rFonts w:ascii="Montserrat" w:hAnsi="Montserrat"/>
        </w:rPr>
        <w:t xml:space="preserve"> did not fully </w:t>
      </w:r>
      <w:r w:rsidR="006A1414">
        <w:rPr>
          <w:rFonts w:ascii="Montserrat" w:hAnsi="Montserrat"/>
        </w:rPr>
        <w:t>and</w:t>
      </w:r>
      <w:r w:rsidRPr="00890B5E">
        <w:rPr>
          <w:rFonts w:ascii="Montserrat" w:hAnsi="Montserrat"/>
        </w:rPr>
        <w:t xml:space="preserve"> inclusively include people with lived experience</w:t>
      </w:r>
      <w:r w:rsidR="00D70B60">
        <w:rPr>
          <w:rFonts w:ascii="Montserrat" w:hAnsi="Montserrat"/>
        </w:rPr>
        <w:t xml:space="preserve"> or fair representation from registered support providers</w:t>
      </w:r>
      <w:r w:rsidRPr="00890B5E">
        <w:rPr>
          <w:rFonts w:ascii="Montserrat" w:hAnsi="Montserrat"/>
        </w:rPr>
        <w:t>. An improvement  to ensure people are appropriately supported to engage ne</w:t>
      </w:r>
      <w:r w:rsidR="00E71255" w:rsidRPr="00890B5E">
        <w:rPr>
          <w:rFonts w:ascii="Montserrat" w:hAnsi="Montserrat"/>
        </w:rPr>
        <w:t xml:space="preserve">eds to be considered for future collaborations. </w:t>
      </w:r>
    </w:p>
    <w:p w14:paraId="060CD0F8" w14:textId="77777777" w:rsidR="00E71255" w:rsidRPr="00890B5E" w:rsidRDefault="00E71255" w:rsidP="00890B5E">
      <w:pPr>
        <w:jc w:val="both"/>
        <w:rPr>
          <w:rFonts w:ascii="Montserrat" w:hAnsi="Montserrat"/>
        </w:rPr>
      </w:pPr>
    </w:p>
    <w:p w14:paraId="425460F6" w14:textId="06F801CC" w:rsidR="00103EA8" w:rsidRPr="00890B5E" w:rsidRDefault="00103EA8" w:rsidP="00890B5E">
      <w:pPr>
        <w:jc w:val="both"/>
        <w:rPr>
          <w:rFonts w:ascii="Montserrat" w:hAnsi="Montserrat"/>
          <w:b/>
          <w:bCs/>
        </w:rPr>
      </w:pPr>
      <w:r w:rsidRPr="00890B5E">
        <w:rPr>
          <w:rFonts w:ascii="Montserrat" w:hAnsi="Montserrat"/>
          <w:b/>
          <w:bCs/>
        </w:rPr>
        <w:t>9. Do you have any other comments on the Scottish Government’s proposed draft Stage 2 amendments to the National Care Service Bill?</w:t>
      </w:r>
    </w:p>
    <w:p w14:paraId="56566366" w14:textId="3012F3C8" w:rsidR="002C6B7F" w:rsidRPr="00890B5E" w:rsidRDefault="002C6B7F" w:rsidP="003F594B">
      <w:pPr>
        <w:jc w:val="both"/>
        <w:rPr>
          <w:rFonts w:ascii="Montserrat" w:hAnsi="Montserrat"/>
        </w:rPr>
      </w:pPr>
      <w:r w:rsidRPr="00890B5E">
        <w:rPr>
          <w:rFonts w:ascii="Montserrat" w:hAnsi="Montserrat"/>
        </w:rPr>
        <w:t>We fully support the inclusion of:</w:t>
      </w:r>
      <w:r w:rsidR="001C20E2" w:rsidRPr="00890B5E">
        <w:rPr>
          <w:rFonts w:ascii="Montserrat" w:hAnsi="Montserrat"/>
        </w:rPr>
        <w:t xml:space="preserve"> ‘</w:t>
      </w:r>
      <w:r w:rsidRPr="00890B5E">
        <w:rPr>
          <w:rFonts w:ascii="Montserrat" w:hAnsi="Montserrat"/>
          <w:i/>
          <w:iCs/>
        </w:rPr>
        <w:t xml:space="preserve">Independent, advice, information </w:t>
      </w:r>
      <w:r w:rsidR="00E40E59">
        <w:rPr>
          <w:rFonts w:ascii="Montserrat" w:hAnsi="Montserrat"/>
          <w:i/>
          <w:iCs/>
        </w:rPr>
        <w:t>and</w:t>
      </w:r>
      <w:r w:rsidRPr="00890B5E">
        <w:rPr>
          <w:rFonts w:ascii="Montserrat" w:hAnsi="Montserrat"/>
          <w:i/>
          <w:iCs/>
        </w:rPr>
        <w:t xml:space="preserve"> advocacy</w:t>
      </w:r>
      <w:r w:rsidR="00D70B60">
        <w:rPr>
          <w:rFonts w:ascii="Montserrat" w:hAnsi="Montserrat"/>
          <w:i/>
          <w:iCs/>
        </w:rPr>
        <w:t>;’</w:t>
      </w:r>
    </w:p>
    <w:p w14:paraId="67852032" w14:textId="483C9A7A" w:rsidR="002C6B7F" w:rsidRPr="00890B5E" w:rsidRDefault="00E40E59" w:rsidP="003F594B">
      <w:pPr>
        <w:pStyle w:val="BodyText"/>
        <w:spacing w:before="123" w:after="160" w:line="278" w:lineRule="auto"/>
        <w:ind w:right="117"/>
        <w:jc w:val="both"/>
        <w:rPr>
          <w:rFonts w:ascii="Montserrat" w:hAnsi="Montserrat"/>
          <w:i/>
          <w:iCs/>
          <w:sz w:val="24"/>
          <w:szCs w:val="24"/>
        </w:rPr>
      </w:pPr>
      <w:bookmarkStart w:id="0" w:name="15_-_Dealing_with_complaints"/>
      <w:bookmarkStart w:id="1" w:name="_bookmark85"/>
      <w:bookmarkEnd w:id="0"/>
      <w:bookmarkEnd w:id="1"/>
      <w:r>
        <w:rPr>
          <w:rFonts w:ascii="Montserrat" w:hAnsi="Montserrat"/>
          <w:i/>
          <w:iCs/>
          <w:sz w:val="24"/>
          <w:szCs w:val="24"/>
        </w:rPr>
        <w:t>‘</w:t>
      </w:r>
      <w:r w:rsidR="002C6B7F" w:rsidRPr="00890B5E">
        <w:rPr>
          <w:rFonts w:ascii="Montserrat" w:hAnsi="Montserrat"/>
          <w:i/>
          <w:iCs/>
          <w:sz w:val="24"/>
          <w:szCs w:val="24"/>
        </w:rPr>
        <w:t>13: The Scottish Ministers may by regulations make provision about the provision of independen</w:t>
      </w:r>
      <w:r w:rsidR="00890B5E" w:rsidRPr="00890B5E">
        <w:rPr>
          <w:rFonts w:ascii="Montserrat" w:hAnsi="Montserrat"/>
          <w:i/>
          <w:iCs/>
          <w:sz w:val="24"/>
          <w:szCs w:val="24"/>
        </w:rPr>
        <w:t xml:space="preserve">t </w:t>
      </w:r>
      <w:r w:rsidR="00890B5E" w:rsidRPr="00890B5E">
        <w:rPr>
          <w:rFonts w:ascii="Montserrat" w:hAnsi="Montserrat"/>
          <w:b/>
          <w:bCs/>
          <w:i/>
          <w:iCs/>
          <w:sz w:val="24"/>
          <w:szCs w:val="24"/>
        </w:rPr>
        <w:t xml:space="preserve">advice, information </w:t>
      </w:r>
      <w:r>
        <w:rPr>
          <w:rFonts w:ascii="Montserrat" w:hAnsi="Montserrat"/>
          <w:b/>
          <w:bCs/>
          <w:i/>
          <w:iCs/>
          <w:sz w:val="24"/>
          <w:szCs w:val="24"/>
        </w:rPr>
        <w:t>and</w:t>
      </w:r>
      <w:r w:rsidR="002C6B7F" w:rsidRPr="00890B5E">
        <w:rPr>
          <w:rFonts w:ascii="Montserrat" w:hAnsi="Montserrat"/>
          <w:i/>
          <w:iCs/>
          <w:color w:val="0000FF"/>
          <w:sz w:val="24"/>
          <w:szCs w:val="24"/>
        </w:rPr>
        <w:t xml:space="preserve"> </w:t>
      </w:r>
      <w:r w:rsidR="002C6B7F" w:rsidRPr="00890B5E">
        <w:rPr>
          <w:rFonts w:ascii="Montserrat" w:hAnsi="Montserrat"/>
          <w:i/>
          <w:iCs/>
          <w:sz w:val="24"/>
          <w:szCs w:val="24"/>
        </w:rPr>
        <w:t>advocacy services in connection with the services that the National Care Service provides.</w:t>
      </w:r>
      <w:r w:rsidR="001C20E2" w:rsidRPr="00890B5E">
        <w:rPr>
          <w:rFonts w:ascii="Montserrat" w:hAnsi="Montserrat"/>
          <w:i/>
          <w:iCs/>
          <w:sz w:val="24"/>
          <w:szCs w:val="24"/>
        </w:rPr>
        <w:t xml:space="preserve">’ </w:t>
      </w:r>
      <w:r w:rsidR="002C6B7F" w:rsidRPr="00890B5E">
        <w:rPr>
          <w:rFonts w:ascii="Montserrat" w:hAnsi="Montserrat"/>
          <w:sz w:val="24"/>
          <w:szCs w:val="24"/>
        </w:rPr>
        <w:t>(page 18, marked up version)</w:t>
      </w:r>
      <w:r w:rsidR="001C20E2" w:rsidRPr="00890B5E">
        <w:rPr>
          <w:rFonts w:ascii="Montserrat" w:hAnsi="Montserrat"/>
          <w:sz w:val="24"/>
          <w:szCs w:val="24"/>
        </w:rPr>
        <w:t>.</w:t>
      </w:r>
    </w:p>
    <w:p w14:paraId="177C8A16" w14:textId="77777777" w:rsidR="002C6B7F" w:rsidRPr="00890B5E" w:rsidRDefault="002C6B7F" w:rsidP="003F594B">
      <w:pPr>
        <w:pStyle w:val="BodyText"/>
        <w:spacing w:before="123" w:after="160" w:line="278" w:lineRule="auto"/>
        <w:ind w:right="117"/>
        <w:jc w:val="both"/>
        <w:rPr>
          <w:rFonts w:ascii="Montserrat" w:hAnsi="Montserrat"/>
          <w:i/>
          <w:iCs/>
          <w:sz w:val="24"/>
          <w:szCs w:val="24"/>
        </w:rPr>
      </w:pPr>
    </w:p>
    <w:p w14:paraId="5CC0952D" w14:textId="022472C0" w:rsidR="008113A3" w:rsidRPr="00890B5E" w:rsidRDefault="00234319" w:rsidP="003F594B">
      <w:pPr>
        <w:pStyle w:val="BodyText"/>
        <w:spacing w:before="123" w:after="160" w:line="278" w:lineRule="auto"/>
        <w:ind w:right="117"/>
        <w:jc w:val="both"/>
        <w:rPr>
          <w:rFonts w:ascii="Montserrat" w:hAnsi="Montserrat"/>
          <w:sz w:val="24"/>
          <w:szCs w:val="24"/>
        </w:rPr>
      </w:pPr>
      <w:r w:rsidRPr="00890B5E">
        <w:rPr>
          <w:rFonts w:ascii="Montserrat" w:hAnsi="Montserrat"/>
          <w:sz w:val="24"/>
          <w:szCs w:val="24"/>
        </w:rPr>
        <w:t>T</w:t>
      </w:r>
      <w:r w:rsidR="002C6B7F" w:rsidRPr="00890B5E">
        <w:rPr>
          <w:rFonts w:ascii="Montserrat" w:hAnsi="Montserrat"/>
          <w:sz w:val="24"/>
          <w:szCs w:val="24"/>
        </w:rPr>
        <w:t xml:space="preserve">he extension of </w:t>
      </w:r>
      <w:r w:rsidRPr="00890B5E">
        <w:rPr>
          <w:rFonts w:ascii="Montserrat" w:hAnsi="Montserrat"/>
          <w:sz w:val="24"/>
          <w:szCs w:val="24"/>
        </w:rPr>
        <w:t xml:space="preserve">the right to independent advice, information </w:t>
      </w:r>
      <w:r w:rsidR="00E40E59">
        <w:rPr>
          <w:rFonts w:ascii="Montserrat" w:hAnsi="Montserrat"/>
          <w:sz w:val="24"/>
          <w:szCs w:val="24"/>
        </w:rPr>
        <w:t>and</w:t>
      </w:r>
      <w:r w:rsidRPr="00890B5E">
        <w:rPr>
          <w:rFonts w:ascii="Montserrat" w:hAnsi="Montserrat"/>
          <w:sz w:val="24"/>
          <w:szCs w:val="24"/>
        </w:rPr>
        <w:t xml:space="preserve"> advocacy needs to additionally</w:t>
      </w:r>
      <w:r w:rsidR="002C6B7F" w:rsidRPr="00890B5E">
        <w:rPr>
          <w:rFonts w:ascii="Montserrat" w:hAnsi="Montserrat"/>
          <w:sz w:val="24"/>
          <w:szCs w:val="24"/>
        </w:rPr>
        <w:t xml:space="preserve"> reach those residing in residential care. We look forward to more </w:t>
      </w:r>
      <w:r w:rsidR="008113A3" w:rsidRPr="00890B5E">
        <w:rPr>
          <w:rFonts w:ascii="Montserrat" w:hAnsi="Montserrat"/>
          <w:sz w:val="24"/>
          <w:szCs w:val="24"/>
        </w:rPr>
        <w:t xml:space="preserve">detail in the ‘how’ which we anticipate contributing to as part of the development of statutory guidance </w:t>
      </w:r>
      <w:r w:rsidR="00E40E59">
        <w:rPr>
          <w:rFonts w:ascii="Montserrat" w:hAnsi="Montserrat"/>
          <w:sz w:val="24"/>
          <w:szCs w:val="24"/>
        </w:rPr>
        <w:t>and</w:t>
      </w:r>
      <w:r w:rsidR="008113A3" w:rsidRPr="00890B5E">
        <w:rPr>
          <w:rFonts w:ascii="Montserrat" w:hAnsi="Montserrat"/>
          <w:sz w:val="24"/>
          <w:szCs w:val="24"/>
        </w:rPr>
        <w:t xml:space="preserve"> policy. To enhance the potential of this inclusion, clear links to the SDS Statutory Guidance should be made in the NCS Statutory Guidance. Clear planning, responsibilities for commissioning </w:t>
      </w:r>
      <w:r w:rsidR="00E40E59">
        <w:rPr>
          <w:rFonts w:ascii="Montserrat" w:hAnsi="Montserrat"/>
          <w:sz w:val="24"/>
          <w:szCs w:val="24"/>
        </w:rPr>
        <w:t>and</w:t>
      </w:r>
      <w:r w:rsidR="008113A3" w:rsidRPr="00890B5E">
        <w:rPr>
          <w:rFonts w:ascii="Montserrat" w:hAnsi="Montserrat"/>
          <w:sz w:val="24"/>
          <w:szCs w:val="24"/>
        </w:rPr>
        <w:t xml:space="preserve"> funding quality independent support functions need to be developed. Learning from the Scottish Government funded Support in The Right Direction projects </w:t>
      </w:r>
      <w:r w:rsidR="00E40E59">
        <w:rPr>
          <w:rFonts w:ascii="Montserrat" w:hAnsi="Montserrat"/>
          <w:sz w:val="24"/>
          <w:szCs w:val="24"/>
        </w:rPr>
        <w:t>and</w:t>
      </w:r>
      <w:r w:rsidR="008113A3" w:rsidRPr="00890B5E">
        <w:rPr>
          <w:rFonts w:ascii="Montserrat" w:hAnsi="Montserrat"/>
          <w:sz w:val="24"/>
          <w:szCs w:val="24"/>
        </w:rPr>
        <w:t xml:space="preserve"> through the provision of independent advocacy services under rights in mental </w:t>
      </w:r>
      <w:r w:rsidR="008113A3" w:rsidRPr="00890B5E">
        <w:rPr>
          <w:rFonts w:ascii="Montserrat" w:hAnsi="Montserrat"/>
          <w:sz w:val="24"/>
          <w:szCs w:val="24"/>
        </w:rPr>
        <w:lastRenderedPageBreak/>
        <w:t xml:space="preserve">health legislation should inform future principle setting, service design </w:t>
      </w:r>
      <w:r w:rsidR="00E40E59">
        <w:rPr>
          <w:rFonts w:ascii="Montserrat" w:hAnsi="Montserrat"/>
          <w:sz w:val="24"/>
          <w:szCs w:val="24"/>
        </w:rPr>
        <w:t>and</w:t>
      </w:r>
      <w:r w:rsidR="008113A3" w:rsidRPr="00890B5E">
        <w:rPr>
          <w:rFonts w:ascii="Montserrat" w:hAnsi="Montserrat"/>
          <w:sz w:val="24"/>
          <w:szCs w:val="24"/>
        </w:rPr>
        <w:t xml:space="preserve"> commissioning. </w:t>
      </w:r>
    </w:p>
    <w:p w14:paraId="2FB6DAFD" w14:textId="36643B72" w:rsidR="00DA54F4" w:rsidRPr="00890B5E" w:rsidRDefault="00DA54F4" w:rsidP="00890B5E">
      <w:pPr>
        <w:pStyle w:val="BodyText"/>
        <w:spacing w:before="123"/>
        <w:ind w:right="117"/>
        <w:jc w:val="both"/>
        <w:rPr>
          <w:rFonts w:ascii="Montserrat" w:hAnsi="Montserrat"/>
          <w:sz w:val="24"/>
          <w:szCs w:val="24"/>
        </w:rPr>
      </w:pPr>
      <w:r w:rsidRPr="00890B5E">
        <w:rPr>
          <w:rFonts w:ascii="Montserrat" w:hAnsi="Montserrat"/>
          <w:sz w:val="24"/>
          <w:szCs w:val="24"/>
        </w:rPr>
        <w:t xml:space="preserve">The NCS needs to make provision in how it will link with national </w:t>
      </w:r>
      <w:r w:rsidR="00E40E59">
        <w:rPr>
          <w:rFonts w:ascii="Montserrat" w:hAnsi="Montserrat"/>
          <w:sz w:val="24"/>
          <w:szCs w:val="24"/>
        </w:rPr>
        <w:t>and</w:t>
      </w:r>
      <w:r w:rsidRPr="00890B5E">
        <w:rPr>
          <w:rFonts w:ascii="Montserrat" w:hAnsi="Montserrat"/>
          <w:sz w:val="24"/>
          <w:szCs w:val="24"/>
        </w:rPr>
        <w:t xml:space="preserve"> community planning mechanisms to ensure communities are best placed to flourish. By ensuring there is adequate housing, career prospects, schools, connections </w:t>
      </w:r>
      <w:r w:rsidR="00E40E59">
        <w:rPr>
          <w:rFonts w:ascii="Montserrat" w:hAnsi="Montserrat"/>
          <w:sz w:val="24"/>
          <w:szCs w:val="24"/>
        </w:rPr>
        <w:t>and</w:t>
      </w:r>
      <w:r w:rsidRPr="00890B5E">
        <w:rPr>
          <w:rFonts w:ascii="Montserrat" w:hAnsi="Montserrat"/>
          <w:sz w:val="24"/>
          <w:szCs w:val="24"/>
        </w:rPr>
        <w:t xml:space="preserve"> other services we will be in an improved position to attract social care workers to all areas of Scotl</w:t>
      </w:r>
      <w:r w:rsidR="006A1414">
        <w:rPr>
          <w:rFonts w:ascii="Montserrat" w:hAnsi="Montserrat"/>
          <w:sz w:val="24"/>
          <w:szCs w:val="24"/>
        </w:rPr>
        <w:t>and</w:t>
      </w:r>
      <w:r w:rsidRPr="00890B5E">
        <w:rPr>
          <w:rFonts w:ascii="Montserrat" w:hAnsi="Montserrat"/>
          <w:sz w:val="24"/>
          <w:szCs w:val="24"/>
        </w:rPr>
        <w:t xml:space="preserve"> </w:t>
      </w:r>
      <w:r w:rsidR="00E40E59">
        <w:rPr>
          <w:rFonts w:ascii="Montserrat" w:hAnsi="Montserrat"/>
          <w:sz w:val="24"/>
          <w:szCs w:val="24"/>
        </w:rPr>
        <w:t>and</w:t>
      </w:r>
      <w:r w:rsidRPr="00890B5E">
        <w:rPr>
          <w:rFonts w:ascii="Montserrat" w:hAnsi="Montserrat"/>
          <w:sz w:val="24"/>
          <w:szCs w:val="24"/>
        </w:rPr>
        <w:t xml:space="preserve"> most crucially to rural, remote </w:t>
      </w:r>
      <w:r w:rsidR="00E40E59">
        <w:rPr>
          <w:rFonts w:ascii="Montserrat" w:hAnsi="Montserrat"/>
          <w:sz w:val="24"/>
          <w:szCs w:val="24"/>
        </w:rPr>
        <w:t>and</w:t>
      </w:r>
      <w:r w:rsidRPr="00890B5E">
        <w:rPr>
          <w:rFonts w:ascii="Montserrat" w:hAnsi="Montserrat"/>
          <w:sz w:val="24"/>
          <w:szCs w:val="24"/>
        </w:rPr>
        <w:t xml:space="preserve"> isl</w:t>
      </w:r>
      <w:r w:rsidR="006A1414">
        <w:rPr>
          <w:rFonts w:ascii="Montserrat" w:hAnsi="Montserrat"/>
          <w:sz w:val="24"/>
          <w:szCs w:val="24"/>
        </w:rPr>
        <w:t>and</w:t>
      </w:r>
      <w:r w:rsidRPr="00890B5E">
        <w:rPr>
          <w:rFonts w:ascii="Montserrat" w:hAnsi="Montserrat"/>
          <w:sz w:val="24"/>
          <w:szCs w:val="24"/>
        </w:rPr>
        <w:t xml:space="preserve"> communities who currently lack adequate social care provision. </w:t>
      </w:r>
    </w:p>
    <w:p w14:paraId="6888E3E9" w14:textId="1C02DFB5" w:rsidR="0095442C" w:rsidRPr="00890B5E" w:rsidRDefault="001934CF" w:rsidP="00890B5E">
      <w:pPr>
        <w:pStyle w:val="BodyText"/>
        <w:spacing w:before="123"/>
        <w:ind w:right="117"/>
        <w:jc w:val="both"/>
        <w:rPr>
          <w:rFonts w:ascii="Montserrat" w:hAnsi="Montserrat"/>
          <w:sz w:val="24"/>
          <w:szCs w:val="24"/>
          <w:lang w:val="en-GB"/>
        </w:rPr>
      </w:pPr>
      <w:r>
        <w:rPr>
          <w:rFonts w:ascii="Montserrat" w:hAnsi="Montserrat"/>
          <w:sz w:val="24"/>
          <w:szCs w:val="24"/>
          <w:lang w:val="en-GB"/>
        </w:rPr>
        <w:t xml:space="preserve">National SDS </w:t>
      </w:r>
      <w:r w:rsidR="0095442C" w:rsidRPr="00890B5E">
        <w:rPr>
          <w:rFonts w:ascii="Montserrat" w:hAnsi="Montserrat"/>
          <w:sz w:val="24"/>
          <w:szCs w:val="24"/>
          <w:lang w:val="en-GB"/>
        </w:rPr>
        <w:t xml:space="preserve">Collaboration members expressed about how the expectations of the UN Convention on the Rights of the Child would be incorporated into the NCS </w:t>
      </w:r>
      <w:r w:rsidR="00E40E59">
        <w:rPr>
          <w:rFonts w:ascii="Montserrat" w:hAnsi="Montserrat"/>
          <w:sz w:val="24"/>
          <w:szCs w:val="24"/>
          <w:lang w:val="en-GB"/>
        </w:rPr>
        <w:t>and</w:t>
      </w:r>
      <w:r w:rsidR="0095442C" w:rsidRPr="00890B5E">
        <w:rPr>
          <w:rFonts w:ascii="Montserrat" w:hAnsi="Montserrat"/>
          <w:sz w:val="24"/>
          <w:szCs w:val="24"/>
          <w:lang w:val="en-GB"/>
        </w:rPr>
        <w:t xml:space="preserve"> the Scottish Human Rights Bill. There were questions about how people’s human rights would be protected in practice. We therefore request that more information is provided on this. </w:t>
      </w:r>
    </w:p>
    <w:p w14:paraId="2FFD80B5" w14:textId="610B185C" w:rsidR="00890B5E" w:rsidRPr="00890B5E" w:rsidRDefault="00890B5E" w:rsidP="00890B5E">
      <w:pPr>
        <w:pStyle w:val="BodyText"/>
        <w:spacing w:before="123"/>
        <w:ind w:right="117"/>
        <w:jc w:val="both"/>
        <w:rPr>
          <w:rFonts w:ascii="Montserrat" w:hAnsi="Montserrat"/>
          <w:sz w:val="24"/>
          <w:szCs w:val="24"/>
        </w:rPr>
      </w:pPr>
      <w:r w:rsidRPr="00890B5E">
        <w:rPr>
          <w:rFonts w:ascii="Montserrat" w:hAnsi="Montserrat"/>
          <w:sz w:val="24"/>
          <w:szCs w:val="24"/>
          <w:lang w:val="en-GB"/>
        </w:rPr>
        <w:t>As the Bill currently st</w:t>
      </w:r>
      <w:r w:rsidR="006A1414">
        <w:rPr>
          <w:rFonts w:ascii="Montserrat" w:hAnsi="Montserrat"/>
          <w:sz w:val="24"/>
          <w:szCs w:val="24"/>
          <w:lang w:val="en-GB"/>
        </w:rPr>
        <w:t>and</w:t>
      </w:r>
      <w:r w:rsidRPr="00890B5E">
        <w:rPr>
          <w:rFonts w:ascii="Montserrat" w:hAnsi="Montserrat"/>
          <w:sz w:val="24"/>
          <w:szCs w:val="24"/>
          <w:lang w:val="en-GB"/>
        </w:rPr>
        <w:t xml:space="preserve">s, there much on the structures of the potential new arrangements, but there has been little attention given to changes in culture, relationships </w:t>
      </w:r>
      <w:r w:rsidR="00E40E59">
        <w:rPr>
          <w:rFonts w:ascii="Montserrat" w:hAnsi="Montserrat"/>
          <w:sz w:val="24"/>
          <w:szCs w:val="24"/>
          <w:lang w:val="en-GB"/>
        </w:rPr>
        <w:t>and</w:t>
      </w:r>
      <w:r w:rsidRPr="00890B5E">
        <w:rPr>
          <w:rFonts w:ascii="Montserrat" w:hAnsi="Montserrat"/>
          <w:sz w:val="24"/>
          <w:szCs w:val="24"/>
          <w:lang w:val="en-GB"/>
        </w:rPr>
        <w:t xml:space="preserve"> funding (including how it is allocated between stakeholders) that will be required to realise potential, seismic positive changes. </w:t>
      </w:r>
    </w:p>
    <w:p w14:paraId="0A033D2A" w14:textId="2B48D2DC" w:rsidR="008113A3" w:rsidRPr="00890B5E" w:rsidRDefault="008113A3" w:rsidP="00890B5E">
      <w:pPr>
        <w:pStyle w:val="BodyText"/>
        <w:spacing w:before="123"/>
        <w:ind w:right="117"/>
        <w:jc w:val="both"/>
        <w:rPr>
          <w:rFonts w:ascii="Montserrat" w:hAnsi="Montserrat"/>
          <w:sz w:val="24"/>
          <w:szCs w:val="24"/>
        </w:rPr>
      </w:pPr>
      <w:r w:rsidRPr="00890B5E">
        <w:rPr>
          <w:rFonts w:ascii="Montserrat" w:hAnsi="Montserrat"/>
          <w:sz w:val="24"/>
          <w:szCs w:val="24"/>
        </w:rPr>
        <w:t xml:space="preserve">We </w:t>
      </w:r>
      <w:r w:rsidR="00DA54F4" w:rsidRPr="00890B5E">
        <w:rPr>
          <w:rFonts w:ascii="Montserrat" w:hAnsi="Montserrat"/>
          <w:sz w:val="24"/>
          <w:szCs w:val="24"/>
        </w:rPr>
        <w:t>are</w:t>
      </w:r>
      <w:r w:rsidRPr="00890B5E">
        <w:rPr>
          <w:rFonts w:ascii="Montserrat" w:hAnsi="Montserrat"/>
          <w:sz w:val="24"/>
          <w:szCs w:val="24"/>
        </w:rPr>
        <w:t xml:space="preserve"> disappointed </w:t>
      </w:r>
      <w:r w:rsidR="00E40E59">
        <w:rPr>
          <w:rFonts w:ascii="Montserrat" w:hAnsi="Montserrat"/>
          <w:sz w:val="24"/>
          <w:szCs w:val="24"/>
        </w:rPr>
        <w:t>and</w:t>
      </w:r>
      <w:r w:rsidR="00DA54F4" w:rsidRPr="00890B5E">
        <w:rPr>
          <w:rFonts w:ascii="Montserrat" w:hAnsi="Montserrat"/>
          <w:sz w:val="24"/>
          <w:szCs w:val="24"/>
        </w:rPr>
        <w:t xml:space="preserve"> have been</w:t>
      </w:r>
      <w:r w:rsidRPr="00890B5E">
        <w:rPr>
          <w:rFonts w:ascii="Montserrat" w:hAnsi="Montserrat"/>
          <w:sz w:val="24"/>
          <w:szCs w:val="24"/>
        </w:rPr>
        <w:t xml:space="preserve"> hampered by the lack of accessibility to engage </w:t>
      </w:r>
      <w:r w:rsidR="00234319" w:rsidRPr="00890B5E">
        <w:rPr>
          <w:rFonts w:ascii="Montserrat" w:hAnsi="Montserrat"/>
          <w:sz w:val="24"/>
          <w:szCs w:val="24"/>
        </w:rPr>
        <w:t xml:space="preserve">in </w:t>
      </w:r>
      <w:r w:rsidRPr="00890B5E">
        <w:rPr>
          <w:rFonts w:ascii="Montserrat" w:hAnsi="Montserrat"/>
          <w:sz w:val="24"/>
          <w:szCs w:val="24"/>
        </w:rPr>
        <w:t xml:space="preserve">this consultation. To reach this point, </w:t>
      </w:r>
      <w:r w:rsidR="001934CF">
        <w:rPr>
          <w:rFonts w:ascii="Montserrat" w:hAnsi="Montserrat"/>
          <w:sz w:val="24"/>
          <w:szCs w:val="24"/>
        </w:rPr>
        <w:t>our consultation facilitator used voluntary time to</w:t>
      </w:r>
      <w:r w:rsidRPr="00890B5E">
        <w:rPr>
          <w:rFonts w:ascii="Montserrat" w:hAnsi="Montserrat"/>
          <w:sz w:val="24"/>
          <w:szCs w:val="24"/>
        </w:rPr>
        <w:t xml:space="preserve"> read 128 pages of material to then be </w:t>
      </w:r>
      <w:r w:rsidR="00234319" w:rsidRPr="00890B5E">
        <w:rPr>
          <w:rFonts w:ascii="Montserrat" w:hAnsi="Montserrat"/>
          <w:sz w:val="24"/>
          <w:szCs w:val="24"/>
        </w:rPr>
        <w:t>able</w:t>
      </w:r>
      <w:r w:rsidRPr="00890B5E">
        <w:rPr>
          <w:rFonts w:ascii="Montserrat" w:hAnsi="Montserrat"/>
          <w:sz w:val="24"/>
          <w:szCs w:val="24"/>
        </w:rPr>
        <w:t xml:space="preserve"> to develop resources to engage with </w:t>
      </w:r>
      <w:r w:rsidR="001934CF">
        <w:rPr>
          <w:rFonts w:ascii="Montserrat" w:hAnsi="Montserrat"/>
          <w:sz w:val="24"/>
          <w:szCs w:val="24"/>
        </w:rPr>
        <w:t>National SDS Collaboration members.</w:t>
      </w:r>
      <w:r w:rsidRPr="00890B5E">
        <w:rPr>
          <w:rFonts w:ascii="Montserrat" w:hAnsi="Montserrat"/>
          <w:sz w:val="24"/>
          <w:szCs w:val="24"/>
        </w:rPr>
        <w:t xml:space="preserve"> The Scottish Parliament should learn from this </w:t>
      </w:r>
      <w:r w:rsidR="00E40E59">
        <w:rPr>
          <w:rFonts w:ascii="Montserrat" w:hAnsi="Montserrat"/>
          <w:sz w:val="24"/>
          <w:szCs w:val="24"/>
        </w:rPr>
        <w:t>and</w:t>
      </w:r>
      <w:r w:rsidRPr="00890B5E">
        <w:rPr>
          <w:rFonts w:ascii="Montserrat" w:hAnsi="Montserrat"/>
          <w:sz w:val="24"/>
          <w:szCs w:val="24"/>
        </w:rPr>
        <w:t xml:space="preserve"> </w:t>
      </w:r>
      <w:r w:rsidR="001C20E2" w:rsidRPr="00890B5E">
        <w:rPr>
          <w:rFonts w:ascii="Montserrat" w:hAnsi="Montserrat"/>
          <w:sz w:val="24"/>
          <w:szCs w:val="24"/>
        </w:rPr>
        <w:t>we request closer</w:t>
      </w:r>
      <w:r w:rsidRPr="00890B5E">
        <w:rPr>
          <w:rFonts w:ascii="Montserrat" w:hAnsi="Montserrat"/>
          <w:sz w:val="24"/>
          <w:szCs w:val="24"/>
        </w:rPr>
        <w:t xml:space="preserve"> </w:t>
      </w:r>
      <w:r w:rsidR="00890B5E" w:rsidRPr="00890B5E">
        <w:rPr>
          <w:rFonts w:ascii="Montserrat" w:hAnsi="Montserrat"/>
          <w:sz w:val="24"/>
          <w:szCs w:val="24"/>
        </w:rPr>
        <w:t>adherence</w:t>
      </w:r>
      <w:r w:rsidRPr="00890B5E">
        <w:rPr>
          <w:rFonts w:ascii="Montserrat" w:hAnsi="Montserrat"/>
          <w:sz w:val="24"/>
          <w:szCs w:val="24"/>
        </w:rPr>
        <w:t xml:space="preserve"> to the principles set out in the bill to ensure people are communicated with in ways that are accessible to them. Please ensure that all future consultation processes include accessible formats </w:t>
      </w:r>
      <w:r w:rsidR="00E40E59">
        <w:rPr>
          <w:rFonts w:ascii="Montserrat" w:hAnsi="Montserrat"/>
          <w:sz w:val="24"/>
          <w:szCs w:val="24"/>
        </w:rPr>
        <w:t>and</w:t>
      </w:r>
      <w:r w:rsidRPr="00890B5E">
        <w:rPr>
          <w:rFonts w:ascii="Montserrat" w:hAnsi="Montserrat"/>
          <w:sz w:val="24"/>
          <w:szCs w:val="24"/>
        </w:rPr>
        <w:t xml:space="preserve"> do not rely on an ability to read legal documents</w:t>
      </w:r>
      <w:r w:rsidR="00234319" w:rsidRPr="00890B5E">
        <w:rPr>
          <w:rFonts w:ascii="Montserrat" w:hAnsi="Montserrat"/>
          <w:sz w:val="24"/>
          <w:szCs w:val="24"/>
        </w:rPr>
        <w:t>, as required by this process</w:t>
      </w:r>
      <w:r w:rsidRPr="00890B5E">
        <w:rPr>
          <w:rFonts w:ascii="Montserrat" w:hAnsi="Montserrat"/>
          <w:sz w:val="24"/>
          <w:szCs w:val="24"/>
        </w:rPr>
        <w:t xml:space="preserve">. </w:t>
      </w:r>
    </w:p>
    <w:p w14:paraId="47E293BF" w14:textId="3025C304" w:rsidR="00103EA8" w:rsidRPr="00890B5E" w:rsidRDefault="00103EA8" w:rsidP="00890B5E">
      <w:pPr>
        <w:jc w:val="both"/>
        <w:rPr>
          <w:rFonts w:ascii="Montserrat" w:hAnsi="Montserrat"/>
        </w:rPr>
      </w:pPr>
    </w:p>
    <w:p w14:paraId="12317C56" w14:textId="77777777" w:rsidR="00D020DD" w:rsidRPr="00890B5E" w:rsidRDefault="00D020DD" w:rsidP="00890B5E">
      <w:pPr>
        <w:jc w:val="both"/>
        <w:rPr>
          <w:rFonts w:ascii="Montserrat" w:hAnsi="Montserrat"/>
        </w:rPr>
      </w:pPr>
    </w:p>
    <w:sectPr w:rsidR="00D020DD" w:rsidRPr="00890B5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AB6D4" w14:textId="77777777" w:rsidR="001934CF" w:rsidRDefault="001934CF" w:rsidP="001934CF">
      <w:pPr>
        <w:spacing w:after="0" w:line="240" w:lineRule="auto"/>
      </w:pPr>
      <w:r>
        <w:separator/>
      </w:r>
    </w:p>
  </w:endnote>
  <w:endnote w:type="continuationSeparator" w:id="0">
    <w:p w14:paraId="032AE519" w14:textId="77777777" w:rsidR="001934CF" w:rsidRDefault="001934CF" w:rsidP="0019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8468727"/>
      <w:docPartObj>
        <w:docPartGallery w:val="Page Numbers (Bottom of Page)"/>
        <w:docPartUnique/>
      </w:docPartObj>
    </w:sdtPr>
    <w:sdtEndPr>
      <w:rPr>
        <w:noProof/>
      </w:rPr>
    </w:sdtEndPr>
    <w:sdtContent>
      <w:p w14:paraId="1DF1F758" w14:textId="41F71470" w:rsidR="001934CF" w:rsidRDefault="001934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8A542F" w14:textId="77777777" w:rsidR="001934CF" w:rsidRDefault="00193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57B89" w14:textId="77777777" w:rsidR="001934CF" w:rsidRDefault="001934CF" w:rsidP="001934CF">
      <w:pPr>
        <w:spacing w:after="0" w:line="240" w:lineRule="auto"/>
      </w:pPr>
      <w:r>
        <w:separator/>
      </w:r>
    </w:p>
  </w:footnote>
  <w:footnote w:type="continuationSeparator" w:id="0">
    <w:p w14:paraId="08E01C1C" w14:textId="77777777" w:rsidR="001934CF" w:rsidRDefault="001934CF" w:rsidP="001934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06B6A" w14:textId="6B1B483D" w:rsidR="0090261C" w:rsidRDefault="0090261C">
    <w:pPr>
      <w:pStyle w:val="Header"/>
    </w:pPr>
    <w:r>
      <w:rPr>
        <w:noProof/>
      </w:rPr>
      <w:drawing>
        <wp:inline distT="0" distB="0" distL="0" distR="0" wp14:anchorId="10AF3E5B" wp14:editId="798281E6">
          <wp:extent cx="891540" cy="883920"/>
          <wp:effectExtent l="0" t="0" r="3810" b="0"/>
          <wp:docPr id="1332997312" name="Picture 1" descr="A group of people with blue and pink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97312" name="Picture 1" descr="A group of people with blue and pink colors&#10;&#10;Description automatically generated"/>
                  <pic:cNvPicPr/>
                </pic:nvPicPr>
                <pic:blipFill rotWithShape="1">
                  <a:blip r:embed="rId1">
                    <a:extLst>
                      <a:ext uri="{28A0092B-C50C-407E-A947-70E740481C1C}">
                        <a14:useLocalDpi xmlns:a14="http://schemas.microsoft.com/office/drawing/2010/main" val="0"/>
                      </a:ext>
                    </a:extLst>
                  </a:blip>
                  <a:srcRect l="10687" t="11451"/>
                  <a:stretch/>
                </pic:blipFill>
                <pic:spPr bwMode="auto">
                  <a:xfrm>
                    <a:off x="0" y="0"/>
                    <a:ext cx="891540" cy="8839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753A1"/>
    <w:multiLevelType w:val="hybridMultilevel"/>
    <w:tmpl w:val="8B6A06A4"/>
    <w:lvl w:ilvl="0" w:tplc="0809000F">
      <w:start w:val="1"/>
      <w:numFmt w:val="decimal"/>
      <w:lvlText w:val="%1."/>
      <w:lvlJc w:val="left"/>
      <w:pPr>
        <w:ind w:left="620" w:hanging="360"/>
      </w:pPr>
      <w:rPr>
        <w:rFonts w:hint="default"/>
      </w:rPr>
    </w:lvl>
    <w:lvl w:ilvl="1" w:tplc="08090019" w:tentative="1">
      <w:start w:val="1"/>
      <w:numFmt w:val="lowerLetter"/>
      <w:lvlText w:val="%2."/>
      <w:lvlJc w:val="left"/>
      <w:pPr>
        <w:ind w:left="1340" w:hanging="360"/>
      </w:pPr>
    </w:lvl>
    <w:lvl w:ilvl="2" w:tplc="0809001B" w:tentative="1">
      <w:start w:val="1"/>
      <w:numFmt w:val="lowerRoman"/>
      <w:lvlText w:val="%3."/>
      <w:lvlJc w:val="right"/>
      <w:pPr>
        <w:ind w:left="2060" w:hanging="180"/>
      </w:pPr>
    </w:lvl>
    <w:lvl w:ilvl="3" w:tplc="0809000F" w:tentative="1">
      <w:start w:val="1"/>
      <w:numFmt w:val="decimal"/>
      <w:lvlText w:val="%4."/>
      <w:lvlJc w:val="left"/>
      <w:pPr>
        <w:ind w:left="2780" w:hanging="360"/>
      </w:pPr>
    </w:lvl>
    <w:lvl w:ilvl="4" w:tplc="08090019" w:tentative="1">
      <w:start w:val="1"/>
      <w:numFmt w:val="lowerLetter"/>
      <w:lvlText w:val="%5."/>
      <w:lvlJc w:val="left"/>
      <w:pPr>
        <w:ind w:left="3500" w:hanging="360"/>
      </w:pPr>
    </w:lvl>
    <w:lvl w:ilvl="5" w:tplc="0809001B" w:tentative="1">
      <w:start w:val="1"/>
      <w:numFmt w:val="lowerRoman"/>
      <w:lvlText w:val="%6."/>
      <w:lvlJc w:val="right"/>
      <w:pPr>
        <w:ind w:left="4220" w:hanging="180"/>
      </w:pPr>
    </w:lvl>
    <w:lvl w:ilvl="6" w:tplc="0809000F" w:tentative="1">
      <w:start w:val="1"/>
      <w:numFmt w:val="decimal"/>
      <w:lvlText w:val="%7."/>
      <w:lvlJc w:val="left"/>
      <w:pPr>
        <w:ind w:left="4940" w:hanging="360"/>
      </w:pPr>
    </w:lvl>
    <w:lvl w:ilvl="7" w:tplc="08090019" w:tentative="1">
      <w:start w:val="1"/>
      <w:numFmt w:val="lowerLetter"/>
      <w:lvlText w:val="%8."/>
      <w:lvlJc w:val="left"/>
      <w:pPr>
        <w:ind w:left="5660" w:hanging="360"/>
      </w:pPr>
    </w:lvl>
    <w:lvl w:ilvl="8" w:tplc="0809001B" w:tentative="1">
      <w:start w:val="1"/>
      <w:numFmt w:val="lowerRoman"/>
      <w:lvlText w:val="%9."/>
      <w:lvlJc w:val="right"/>
      <w:pPr>
        <w:ind w:left="6380" w:hanging="180"/>
      </w:pPr>
    </w:lvl>
  </w:abstractNum>
  <w:abstractNum w:abstractNumId="1" w15:restartNumberingAfterBreak="0">
    <w:nsid w:val="262800C9"/>
    <w:multiLevelType w:val="hybridMultilevel"/>
    <w:tmpl w:val="9D984DF0"/>
    <w:lvl w:ilvl="0" w:tplc="42B80B5E">
      <w:start w:val="11"/>
      <w:numFmt w:val="decimal"/>
      <w:lvlText w:val="%1"/>
      <w:lvlJc w:val="left"/>
      <w:pPr>
        <w:ind w:left="940" w:hanging="840"/>
      </w:pPr>
      <w:rPr>
        <w:rFonts w:ascii="Times New Roman" w:eastAsia="Times New Roman" w:hAnsi="Times New Roman" w:cs="Times New Roman" w:hint="default"/>
        <w:b/>
        <w:bCs/>
        <w:i w:val="0"/>
        <w:iCs w:val="0"/>
        <w:spacing w:val="-13"/>
        <w:w w:val="100"/>
        <w:sz w:val="23"/>
        <w:szCs w:val="23"/>
        <w:lang w:val="en-US" w:eastAsia="en-US" w:bidi="ar-SA"/>
      </w:rPr>
    </w:lvl>
    <w:lvl w:ilvl="1" w:tplc="5B7E4ED4">
      <w:start w:val="1"/>
      <w:numFmt w:val="decimal"/>
      <w:lvlText w:val="(%2)"/>
      <w:lvlJc w:val="left"/>
      <w:pPr>
        <w:ind w:left="944" w:hanging="560"/>
      </w:pPr>
      <w:rPr>
        <w:rFonts w:hint="default"/>
        <w:spacing w:val="0"/>
        <w:w w:val="100"/>
        <w:lang w:val="en-US" w:eastAsia="en-US" w:bidi="ar-SA"/>
      </w:rPr>
    </w:lvl>
    <w:lvl w:ilvl="2" w:tplc="B09CBE5C">
      <w:start w:val="1"/>
      <w:numFmt w:val="lowerLetter"/>
      <w:lvlText w:val="(%3)"/>
      <w:lvlJc w:val="left"/>
      <w:pPr>
        <w:ind w:left="1504" w:hanging="440"/>
      </w:pPr>
      <w:rPr>
        <w:rFonts w:hint="default"/>
        <w:spacing w:val="0"/>
        <w:w w:val="100"/>
        <w:u w:val="single" w:color="0000FF"/>
        <w:lang w:val="en-US" w:eastAsia="en-US" w:bidi="ar-SA"/>
      </w:rPr>
    </w:lvl>
    <w:lvl w:ilvl="3" w:tplc="5D7CDB4A">
      <w:start w:val="1"/>
      <w:numFmt w:val="lowerRoman"/>
      <w:lvlText w:val="(%4)"/>
      <w:lvlJc w:val="left"/>
      <w:pPr>
        <w:ind w:left="2064" w:hanging="440"/>
      </w:pPr>
      <w:rPr>
        <w:rFonts w:ascii="Times New Roman" w:eastAsia="Times New Roman" w:hAnsi="Times New Roman" w:cs="Times New Roman" w:hint="default"/>
        <w:b w:val="0"/>
        <w:bCs w:val="0"/>
        <w:i w:val="0"/>
        <w:iCs w:val="0"/>
        <w:strike/>
        <w:color w:val="FF0000"/>
        <w:spacing w:val="0"/>
        <w:w w:val="100"/>
        <w:sz w:val="23"/>
        <w:szCs w:val="23"/>
        <w:lang w:val="en-US" w:eastAsia="en-US" w:bidi="ar-SA"/>
      </w:rPr>
    </w:lvl>
    <w:lvl w:ilvl="4" w:tplc="47DC344E">
      <w:numFmt w:val="bullet"/>
      <w:lvlText w:val="•"/>
      <w:lvlJc w:val="left"/>
      <w:pPr>
        <w:ind w:left="3856" w:hanging="440"/>
      </w:pPr>
      <w:rPr>
        <w:rFonts w:hint="default"/>
        <w:lang w:val="en-US" w:eastAsia="en-US" w:bidi="ar-SA"/>
      </w:rPr>
    </w:lvl>
    <w:lvl w:ilvl="5" w:tplc="0C88087E">
      <w:numFmt w:val="bullet"/>
      <w:lvlText w:val="•"/>
      <w:lvlJc w:val="left"/>
      <w:pPr>
        <w:ind w:left="4754" w:hanging="440"/>
      </w:pPr>
      <w:rPr>
        <w:rFonts w:hint="default"/>
        <w:lang w:val="en-US" w:eastAsia="en-US" w:bidi="ar-SA"/>
      </w:rPr>
    </w:lvl>
    <w:lvl w:ilvl="6" w:tplc="40BA9938">
      <w:numFmt w:val="bullet"/>
      <w:lvlText w:val="•"/>
      <w:lvlJc w:val="left"/>
      <w:pPr>
        <w:ind w:left="5652" w:hanging="440"/>
      </w:pPr>
      <w:rPr>
        <w:rFonts w:hint="default"/>
        <w:lang w:val="en-US" w:eastAsia="en-US" w:bidi="ar-SA"/>
      </w:rPr>
    </w:lvl>
    <w:lvl w:ilvl="7" w:tplc="7AB63E8A">
      <w:numFmt w:val="bullet"/>
      <w:lvlText w:val="•"/>
      <w:lvlJc w:val="left"/>
      <w:pPr>
        <w:ind w:left="6550" w:hanging="440"/>
      </w:pPr>
      <w:rPr>
        <w:rFonts w:hint="default"/>
        <w:lang w:val="en-US" w:eastAsia="en-US" w:bidi="ar-SA"/>
      </w:rPr>
    </w:lvl>
    <w:lvl w:ilvl="8" w:tplc="B4D03C9C">
      <w:numFmt w:val="bullet"/>
      <w:lvlText w:val="•"/>
      <w:lvlJc w:val="left"/>
      <w:pPr>
        <w:ind w:left="7449" w:hanging="440"/>
      </w:pPr>
      <w:rPr>
        <w:rFonts w:hint="default"/>
        <w:lang w:val="en-US" w:eastAsia="en-US" w:bidi="ar-SA"/>
      </w:rPr>
    </w:lvl>
  </w:abstractNum>
  <w:abstractNum w:abstractNumId="2" w15:restartNumberingAfterBreak="0">
    <w:nsid w:val="33480C53"/>
    <w:multiLevelType w:val="hybridMultilevel"/>
    <w:tmpl w:val="0DFE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7B0FEF"/>
    <w:multiLevelType w:val="hybridMultilevel"/>
    <w:tmpl w:val="95AED9FA"/>
    <w:lvl w:ilvl="0" w:tplc="E12258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62050236">
    <w:abstractNumId w:val="2"/>
  </w:num>
  <w:num w:numId="2" w16cid:durableId="2086225887">
    <w:abstractNumId w:val="0"/>
  </w:num>
  <w:num w:numId="3" w16cid:durableId="878594663">
    <w:abstractNumId w:val="3"/>
  </w:num>
  <w:num w:numId="4" w16cid:durableId="1377898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5B"/>
    <w:rsid w:val="000227C9"/>
    <w:rsid w:val="00103EA8"/>
    <w:rsid w:val="001934CF"/>
    <w:rsid w:val="001B1954"/>
    <w:rsid w:val="001C20E2"/>
    <w:rsid w:val="00234319"/>
    <w:rsid w:val="002731A4"/>
    <w:rsid w:val="002C6B7F"/>
    <w:rsid w:val="00307AD5"/>
    <w:rsid w:val="003973F8"/>
    <w:rsid w:val="003C4C2D"/>
    <w:rsid w:val="003F4FFE"/>
    <w:rsid w:val="003F594B"/>
    <w:rsid w:val="004514FF"/>
    <w:rsid w:val="00456BB0"/>
    <w:rsid w:val="00476901"/>
    <w:rsid w:val="004A0190"/>
    <w:rsid w:val="004A2117"/>
    <w:rsid w:val="004A46BC"/>
    <w:rsid w:val="00522B48"/>
    <w:rsid w:val="005E76D7"/>
    <w:rsid w:val="00604683"/>
    <w:rsid w:val="00686F42"/>
    <w:rsid w:val="006A1414"/>
    <w:rsid w:val="006A77B7"/>
    <w:rsid w:val="006C5D05"/>
    <w:rsid w:val="007252B7"/>
    <w:rsid w:val="007B4C40"/>
    <w:rsid w:val="007B6EC4"/>
    <w:rsid w:val="007F49E2"/>
    <w:rsid w:val="008113A3"/>
    <w:rsid w:val="00816342"/>
    <w:rsid w:val="008300C5"/>
    <w:rsid w:val="00890B5E"/>
    <w:rsid w:val="0090261C"/>
    <w:rsid w:val="0095442C"/>
    <w:rsid w:val="009807A5"/>
    <w:rsid w:val="00987DFA"/>
    <w:rsid w:val="009A0934"/>
    <w:rsid w:val="009C2D1C"/>
    <w:rsid w:val="00A63B5B"/>
    <w:rsid w:val="00AA449E"/>
    <w:rsid w:val="00B12F60"/>
    <w:rsid w:val="00BA2174"/>
    <w:rsid w:val="00C16ECA"/>
    <w:rsid w:val="00C82013"/>
    <w:rsid w:val="00CB456C"/>
    <w:rsid w:val="00CC08AD"/>
    <w:rsid w:val="00D020DD"/>
    <w:rsid w:val="00D44754"/>
    <w:rsid w:val="00D70B60"/>
    <w:rsid w:val="00DA54F4"/>
    <w:rsid w:val="00DD734E"/>
    <w:rsid w:val="00E40E59"/>
    <w:rsid w:val="00E71255"/>
    <w:rsid w:val="00ED2902"/>
    <w:rsid w:val="00EE3C96"/>
    <w:rsid w:val="00F60FA1"/>
    <w:rsid w:val="00F9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874DA"/>
  <w15:docId w15:val="{011729CB-A102-40BF-8743-485FCA6A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B5B"/>
    <w:rPr>
      <w:rFonts w:eastAsiaTheme="majorEastAsia" w:cstheme="majorBidi"/>
      <w:color w:val="272727" w:themeColor="text1" w:themeTint="D8"/>
    </w:rPr>
  </w:style>
  <w:style w:type="paragraph" w:styleId="Title">
    <w:name w:val="Title"/>
    <w:basedOn w:val="Normal"/>
    <w:next w:val="Normal"/>
    <w:link w:val="TitleChar"/>
    <w:uiPriority w:val="10"/>
    <w:qFormat/>
    <w:rsid w:val="00A63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B5B"/>
    <w:pPr>
      <w:spacing w:before="160"/>
      <w:jc w:val="center"/>
    </w:pPr>
    <w:rPr>
      <w:i/>
      <w:iCs/>
      <w:color w:val="404040" w:themeColor="text1" w:themeTint="BF"/>
    </w:rPr>
  </w:style>
  <w:style w:type="character" w:customStyle="1" w:styleId="QuoteChar">
    <w:name w:val="Quote Char"/>
    <w:basedOn w:val="DefaultParagraphFont"/>
    <w:link w:val="Quote"/>
    <w:uiPriority w:val="29"/>
    <w:rsid w:val="00A63B5B"/>
    <w:rPr>
      <w:i/>
      <w:iCs/>
      <w:color w:val="404040" w:themeColor="text1" w:themeTint="BF"/>
    </w:rPr>
  </w:style>
  <w:style w:type="paragraph" w:styleId="ListParagraph">
    <w:name w:val="List Paragraph"/>
    <w:basedOn w:val="Normal"/>
    <w:uiPriority w:val="34"/>
    <w:qFormat/>
    <w:rsid w:val="00A63B5B"/>
    <w:pPr>
      <w:ind w:left="720"/>
      <w:contextualSpacing/>
    </w:pPr>
  </w:style>
  <w:style w:type="character" w:styleId="IntenseEmphasis">
    <w:name w:val="Intense Emphasis"/>
    <w:basedOn w:val="DefaultParagraphFont"/>
    <w:uiPriority w:val="21"/>
    <w:qFormat/>
    <w:rsid w:val="00A63B5B"/>
    <w:rPr>
      <w:i/>
      <w:iCs/>
      <w:color w:val="0F4761" w:themeColor="accent1" w:themeShade="BF"/>
    </w:rPr>
  </w:style>
  <w:style w:type="paragraph" w:styleId="IntenseQuote">
    <w:name w:val="Intense Quote"/>
    <w:basedOn w:val="Normal"/>
    <w:next w:val="Normal"/>
    <w:link w:val="IntenseQuoteChar"/>
    <w:uiPriority w:val="30"/>
    <w:qFormat/>
    <w:rsid w:val="00A63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B5B"/>
    <w:rPr>
      <w:i/>
      <w:iCs/>
      <w:color w:val="0F4761" w:themeColor="accent1" w:themeShade="BF"/>
    </w:rPr>
  </w:style>
  <w:style w:type="character" w:styleId="IntenseReference">
    <w:name w:val="Intense Reference"/>
    <w:basedOn w:val="DefaultParagraphFont"/>
    <w:uiPriority w:val="32"/>
    <w:qFormat/>
    <w:rsid w:val="00A63B5B"/>
    <w:rPr>
      <w:b/>
      <w:bCs/>
      <w:smallCaps/>
      <w:color w:val="0F4761" w:themeColor="accent1" w:themeShade="BF"/>
      <w:spacing w:val="5"/>
    </w:rPr>
  </w:style>
  <w:style w:type="paragraph" w:styleId="BodyText">
    <w:name w:val="Body Text"/>
    <w:basedOn w:val="Normal"/>
    <w:link w:val="BodyTextChar"/>
    <w:uiPriority w:val="1"/>
    <w:qFormat/>
    <w:rsid w:val="002C6B7F"/>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2C6B7F"/>
    <w:rPr>
      <w:rFonts w:ascii="Times New Roman" w:eastAsia="Times New Roman" w:hAnsi="Times New Roman" w:cs="Times New Roman"/>
      <w:kern w:val="0"/>
      <w:sz w:val="23"/>
      <w:szCs w:val="23"/>
      <w:lang w:val="en-US"/>
      <w14:ligatures w14:val="none"/>
    </w:rPr>
  </w:style>
  <w:style w:type="character" w:styleId="CommentReference">
    <w:name w:val="annotation reference"/>
    <w:basedOn w:val="DefaultParagraphFont"/>
    <w:uiPriority w:val="99"/>
    <w:semiHidden/>
    <w:unhideWhenUsed/>
    <w:rsid w:val="000227C9"/>
    <w:rPr>
      <w:sz w:val="16"/>
      <w:szCs w:val="16"/>
    </w:rPr>
  </w:style>
  <w:style w:type="paragraph" w:styleId="CommentText">
    <w:name w:val="annotation text"/>
    <w:basedOn w:val="Normal"/>
    <w:link w:val="CommentTextChar"/>
    <w:uiPriority w:val="99"/>
    <w:semiHidden/>
    <w:unhideWhenUsed/>
    <w:rsid w:val="000227C9"/>
    <w:pPr>
      <w:spacing w:line="240" w:lineRule="auto"/>
    </w:pPr>
    <w:rPr>
      <w:sz w:val="20"/>
      <w:szCs w:val="20"/>
    </w:rPr>
  </w:style>
  <w:style w:type="character" w:customStyle="1" w:styleId="CommentTextChar">
    <w:name w:val="Comment Text Char"/>
    <w:basedOn w:val="DefaultParagraphFont"/>
    <w:link w:val="CommentText"/>
    <w:uiPriority w:val="99"/>
    <w:semiHidden/>
    <w:rsid w:val="000227C9"/>
    <w:rPr>
      <w:sz w:val="20"/>
      <w:szCs w:val="20"/>
    </w:rPr>
  </w:style>
  <w:style w:type="paragraph" w:styleId="CommentSubject">
    <w:name w:val="annotation subject"/>
    <w:basedOn w:val="CommentText"/>
    <w:next w:val="CommentText"/>
    <w:link w:val="CommentSubjectChar"/>
    <w:uiPriority w:val="99"/>
    <w:semiHidden/>
    <w:unhideWhenUsed/>
    <w:rsid w:val="000227C9"/>
    <w:rPr>
      <w:b/>
      <w:bCs/>
    </w:rPr>
  </w:style>
  <w:style w:type="character" w:customStyle="1" w:styleId="CommentSubjectChar">
    <w:name w:val="Comment Subject Char"/>
    <w:basedOn w:val="CommentTextChar"/>
    <w:link w:val="CommentSubject"/>
    <w:uiPriority w:val="99"/>
    <w:semiHidden/>
    <w:rsid w:val="000227C9"/>
    <w:rPr>
      <w:b/>
      <w:bCs/>
      <w:sz w:val="20"/>
      <w:szCs w:val="20"/>
    </w:rPr>
  </w:style>
  <w:style w:type="paragraph" w:styleId="BalloonText">
    <w:name w:val="Balloon Text"/>
    <w:basedOn w:val="Normal"/>
    <w:link w:val="BalloonTextChar"/>
    <w:uiPriority w:val="99"/>
    <w:semiHidden/>
    <w:unhideWhenUsed/>
    <w:rsid w:val="0002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7C9"/>
    <w:rPr>
      <w:rFonts w:ascii="Tahoma" w:hAnsi="Tahoma" w:cs="Tahoma"/>
      <w:sz w:val="16"/>
      <w:szCs w:val="16"/>
    </w:rPr>
  </w:style>
  <w:style w:type="character" w:styleId="Hyperlink">
    <w:name w:val="Hyperlink"/>
    <w:basedOn w:val="DefaultParagraphFont"/>
    <w:uiPriority w:val="99"/>
    <w:unhideWhenUsed/>
    <w:rsid w:val="00890B5E"/>
    <w:rPr>
      <w:color w:val="467886" w:themeColor="hyperlink"/>
      <w:u w:val="single"/>
    </w:rPr>
  </w:style>
  <w:style w:type="character" w:styleId="UnresolvedMention">
    <w:name w:val="Unresolved Mention"/>
    <w:basedOn w:val="DefaultParagraphFont"/>
    <w:uiPriority w:val="99"/>
    <w:semiHidden/>
    <w:unhideWhenUsed/>
    <w:rsid w:val="00890B5E"/>
    <w:rPr>
      <w:color w:val="605E5C"/>
      <w:shd w:val="clear" w:color="auto" w:fill="E1DFDD"/>
    </w:rPr>
  </w:style>
  <w:style w:type="paragraph" w:styleId="Header">
    <w:name w:val="header"/>
    <w:basedOn w:val="Normal"/>
    <w:link w:val="HeaderChar"/>
    <w:uiPriority w:val="99"/>
    <w:unhideWhenUsed/>
    <w:rsid w:val="001934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4CF"/>
  </w:style>
  <w:style w:type="paragraph" w:styleId="Footer">
    <w:name w:val="footer"/>
    <w:basedOn w:val="Normal"/>
    <w:link w:val="FooterChar"/>
    <w:uiPriority w:val="99"/>
    <w:unhideWhenUsed/>
    <w:rsid w:val="001934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606080">
      <w:bodyDiv w:val="1"/>
      <w:marLeft w:val="0"/>
      <w:marRight w:val="0"/>
      <w:marTop w:val="0"/>
      <w:marBottom w:val="0"/>
      <w:divBdr>
        <w:top w:val="none" w:sz="0" w:space="0" w:color="auto"/>
        <w:left w:val="none" w:sz="0" w:space="0" w:color="auto"/>
        <w:bottom w:val="none" w:sz="0" w:space="0" w:color="auto"/>
        <w:right w:val="none" w:sz="0" w:space="0" w:color="auto"/>
      </w:divBdr>
      <w:divsChild>
        <w:div w:id="678897941">
          <w:marLeft w:val="0"/>
          <w:marRight w:val="0"/>
          <w:marTop w:val="0"/>
          <w:marBottom w:val="0"/>
          <w:divBdr>
            <w:top w:val="none" w:sz="0" w:space="0" w:color="auto"/>
            <w:left w:val="none" w:sz="0" w:space="0" w:color="auto"/>
            <w:bottom w:val="none" w:sz="0" w:space="0" w:color="auto"/>
            <w:right w:val="none" w:sz="0" w:space="0" w:color="auto"/>
          </w:divBdr>
          <w:divsChild>
            <w:div w:id="1518427954">
              <w:marLeft w:val="0"/>
              <w:marRight w:val="0"/>
              <w:marTop w:val="0"/>
              <w:marBottom w:val="0"/>
              <w:divBdr>
                <w:top w:val="none" w:sz="0" w:space="0" w:color="auto"/>
                <w:left w:val="none" w:sz="0" w:space="0" w:color="auto"/>
                <w:bottom w:val="none" w:sz="0" w:space="0" w:color="auto"/>
                <w:right w:val="none" w:sz="0" w:space="0" w:color="auto"/>
              </w:divBdr>
              <w:divsChild>
                <w:div w:id="19749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90186">
      <w:bodyDiv w:val="1"/>
      <w:marLeft w:val="0"/>
      <w:marRight w:val="0"/>
      <w:marTop w:val="0"/>
      <w:marBottom w:val="0"/>
      <w:divBdr>
        <w:top w:val="none" w:sz="0" w:space="0" w:color="auto"/>
        <w:left w:val="none" w:sz="0" w:space="0" w:color="auto"/>
        <w:bottom w:val="none" w:sz="0" w:space="0" w:color="auto"/>
        <w:right w:val="none" w:sz="0" w:space="0" w:color="auto"/>
      </w:divBdr>
    </w:div>
    <w:div w:id="668949705">
      <w:bodyDiv w:val="1"/>
      <w:marLeft w:val="0"/>
      <w:marRight w:val="0"/>
      <w:marTop w:val="0"/>
      <w:marBottom w:val="0"/>
      <w:divBdr>
        <w:top w:val="none" w:sz="0" w:space="0" w:color="auto"/>
        <w:left w:val="none" w:sz="0" w:space="0" w:color="auto"/>
        <w:bottom w:val="none" w:sz="0" w:space="0" w:color="auto"/>
        <w:right w:val="none" w:sz="0" w:space="0" w:color="auto"/>
      </w:divBdr>
    </w:div>
    <w:div w:id="799492556">
      <w:bodyDiv w:val="1"/>
      <w:marLeft w:val="0"/>
      <w:marRight w:val="0"/>
      <w:marTop w:val="0"/>
      <w:marBottom w:val="0"/>
      <w:divBdr>
        <w:top w:val="none" w:sz="0" w:space="0" w:color="auto"/>
        <w:left w:val="none" w:sz="0" w:space="0" w:color="auto"/>
        <w:bottom w:val="none" w:sz="0" w:space="0" w:color="auto"/>
        <w:right w:val="none" w:sz="0" w:space="0" w:color="auto"/>
      </w:divBdr>
      <w:divsChild>
        <w:div w:id="1953852244">
          <w:marLeft w:val="0"/>
          <w:marRight w:val="0"/>
          <w:marTop w:val="0"/>
          <w:marBottom w:val="0"/>
          <w:divBdr>
            <w:top w:val="none" w:sz="0" w:space="0" w:color="auto"/>
            <w:left w:val="none" w:sz="0" w:space="0" w:color="auto"/>
            <w:bottom w:val="none" w:sz="0" w:space="0" w:color="auto"/>
            <w:right w:val="none" w:sz="0" w:space="0" w:color="auto"/>
          </w:divBdr>
          <w:divsChild>
            <w:div w:id="1770658794">
              <w:marLeft w:val="0"/>
              <w:marRight w:val="0"/>
              <w:marTop w:val="0"/>
              <w:marBottom w:val="0"/>
              <w:divBdr>
                <w:top w:val="none" w:sz="0" w:space="0" w:color="auto"/>
                <w:left w:val="none" w:sz="0" w:space="0" w:color="auto"/>
                <w:bottom w:val="none" w:sz="0" w:space="0" w:color="auto"/>
                <w:right w:val="none" w:sz="0" w:space="0" w:color="auto"/>
              </w:divBdr>
              <w:divsChild>
                <w:div w:id="15810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dsscotland.org.uk/news/projects/sds-improvement-plan-2023-20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dsscotland.org.uk/wp-content/uploads/2024/03/SDS-National-Collaboration-TOR-v4.docx" TargetMode="External"/><Relationship Id="rId4" Type="http://schemas.openxmlformats.org/officeDocument/2006/relationships/styles" Target="styles.xml"/><Relationship Id="rId9" Type="http://schemas.openxmlformats.org/officeDocument/2006/relationships/hyperlink" Target="https://www.sdsscotland.org.uk/wp-content/uploads/2024/03/Organisations-represented-in-the-National-SDS-Collaboration.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EFAD0765ACB141B2F4568A4F5A8E76" ma:contentTypeVersion="15" ma:contentTypeDescription="Create a new document." ma:contentTypeScope="" ma:versionID="56c459b622802824ee3d7c59f21a88f9">
  <xsd:schema xmlns:xsd="http://www.w3.org/2001/XMLSchema" xmlns:xs="http://www.w3.org/2001/XMLSchema" xmlns:p="http://schemas.microsoft.com/office/2006/metadata/properties" xmlns:ns2="bc0c7627-2b1d-4885-b23e-bbbd7b02baae" xmlns:ns3="5d936de2-882c-4d22-9597-a3ec196b0731" targetNamespace="http://schemas.microsoft.com/office/2006/metadata/properties" ma:root="true" ma:fieldsID="5fb7cf309181d8be47c439909d450a59" ns2:_="" ns3:_="">
    <xsd:import namespace="bc0c7627-2b1d-4885-b23e-bbbd7b02baae"/>
    <xsd:import namespace="5d936de2-882c-4d22-9597-a3ec196b07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c7627-2b1d-4885-b23e-bbbd7b02b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56c573c-efa0-47b1-8b49-5c93be7159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36de2-882c-4d22-9597-a3ec196b07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e9baf3-f86a-4e6d-9aca-3de420178104}" ma:internalName="TaxCatchAll" ma:showField="CatchAllData" ma:web="5d936de2-882c-4d22-9597-a3ec196b073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55B285-6F23-46F7-8473-5CF92C879880}">
  <ds:schemaRefs>
    <ds:schemaRef ds:uri="http://schemas.microsoft.com/sharepoint/v3/contenttype/forms"/>
  </ds:schemaRefs>
</ds:datastoreItem>
</file>

<file path=customXml/itemProps2.xml><?xml version="1.0" encoding="utf-8"?>
<ds:datastoreItem xmlns:ds="http://schemas.openxmlformats.org/officeDocument/2006/customXml" ds:itemID="{EDDC3F68-CE17-430D-9815-97630BAEB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c7627-2b1d-4885-b23e-bbbd7b02baae"/>
    <ds:schemaRef ds:uri="5d936de2-882c-4d22-9597-a3ec196b0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Becs Barker</dc:creator>
  <cp:lastModifiedBy>Kayleigh Hirst</cp:lastModifiedBy>
  <cp:revision>10</cp:revision>
  <dcterms:created xsi:type="dcterms:W3CDTF">2024-09-07T09:19:00Z</dcterms:created>
  <dcterms:modified xsi:type="dcterms:W3CDTF">2024-09-17T09:17:00Z</dcterms:modified>
</cp:coreProperties>
</file>