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DE11" w14:textId="0CDB50CD" w:rsidR="009B4E3B" w:rsidRDefault="6594980E" w:rsidP="40DEFFDD">
      <w:pPr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  <w:r w:rsidRPr="4AA668BE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en-US"/>
        </w:rPr>
        <w:t xml:space="preserve">Developing </w:t>
      </w:r>
      <w:r w:rsidR="3ADA3E55" w:rsidRPr="4AA668BE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en-US"/>
        </w:rPr>
        <w:t>a training accreditation scheme</w:t>
      </w:r>
      <w:r w:rsidR="295C0FD8" w:rsidRPr="4AA668BE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en-US"/>
        </w:rPr>
        <w:t xml:space="preserve"> – </w:t>
      </w:r>
      <w:r w:rsidR="295C0FD8" w:rsidRPr="4AA668BE">
        <w:rPr>
          <w:rFonts w:asciiTheme="minorHAnsi" w:hAnsiTheme="minorHAnsi" w:cstheme="minorBidi"/>
          <w:b/>
          <w:bCs/>
          <w:sz w:val="32"/>
          <w:szCs w:val="32"/>
          <w:lang w:val="en-US"/>
        </w:rPr>
        <w:t>training provider</w:t>
      </w:r>
      <w:r w:rsidR="542F59FA" w:rsidRPr="4AA668BE">
        <w:rPr>
          <w:rFonts w:asciiTheme="minorHAnsi" w:hAnsiTheme="minorHAnsi" w:cstheme="minorBidi"/>
          <w:b/>
          <w:bCs/>
          <w:sz w:val="32"/>
          <w:szCs w:val="32"/>
          <w:lang w:val="en-US"/>
        </w:rPr>
        <w:t xml:space="preserve"> </w:t>
      </w:r>
      <w:r w:rsidR="009B4E3B" w:rsidRPr="4AA668BE">
        <w:rPr>
          <w:rFonts w:asciiTheme="minorHAnsi" w:hAnsiTheme="minorHAnsi" w:cstheme="minorBidi"/>
          <w:b/>
          <w:bCs/>
          <w:sz w:val="32"/>
          <w:szCs w:val="32"/>
          <w:lang w:val="en-US"/>
        </w:rPr>
        <w:t>tester group</w:t>
      </w:r>
    </w:p>
    <w:p w14:paraId="001881A5" w14:textId="77777777" w:rsidR="00566DF2" w:rsidRPr="00D22934" w:rsidRDefault="00566DF2" w:rsidP="00566DF2">
      <w:pPr>
        <w:rPr>
          <w:rFonts w:asciiTheme="minorHAnsi" w:hAnsiTheme="minorHAnsi" w:cstheme="minorHAnsi"/>
          <w:b/>
          <w:bCs/>
          <w:sz w:val="32"/>
          <w:szCs w:val="28"/>
          <w:lang w:val="en-US"/>
        </w:rPr>
      </w:pPr>
      <w:r w:rsidRPr="4267E3A0">
        <w:rPr>
          <w:rFonts w:asciiTheme="minorHAnsi" w:hAnsiTheme="minorHAnsi" w:cstheme="minorBidi"/>
          <w:b/>
          <w:bCs/>
          <w:sz w:val="32"/>
          <w:szCs w:val="32"/>
          <w:lang w:val="en-US"/>
        </w:rPr>
        <w:t>Information for prospective group members</w:t>
      </w:r>
    </w:p>
    <w:p w14:paraId="0E40AC56" w14:textId="34B2F671" w:rsidR="007F0CC2" w:rsidRPr="004E5A0C" w:rsidRDefault="5B63B983" w:rsidP="4267E3A0">
      <w:r>
        <w:rPr>
          <w:noProof/>
        </w:rPr>
        <w:drawing>
          <wp:inline distT="0" distB="0" distL="0" distR="0" wp14:anchorId="3AD672F5" wp14:editId="5809C845">
            <wp:extent cx="2136909" cy="1422236"/>
            <wp:effectExtent l="0" t="0" r="0" b="0"/>
            <wp:docPr id="54452025" name="Picture 54452025" descr="A picture of a piece of paper on a clipboard being stamped with red ink with with word 'accredited'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909" cy="142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160C" w14:textId="77777777" w:rsidR="009B4E3B" w:rsidRDefault="00566DF2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00D22934">
        <w:rPr>
          <w:rFonts w:asciiTheme="minorHAnsi" w:hAnsiTheme="minorHAnsi" w:cstheme="minorHAnsi"/>
          <w:b/>
          <w:bCs/>
          <w:szCs w:val="28"/>
          <w:lang w:val="en-US"/>
        </w:rPr>
        <w:t xml:space="preserve">What is </w:t>
      </w:r>
      <w:r w:rsidR="009B4E3B">
        <w:rPr>
          <w:rFonts w:asciiTheme="minorHAnsi" w:hAnsiTheme="minorHAnsi" w:cstheme="minorHAnsi"/>
          <w:b/>
          <w:bCs/>
          <w:szCs w:val="28"/>
          <w:lang w:val="en-US"/>
        </w:rPr>
        <w:t>this project about?</w:t>
      </w:r>
    </w:p>
    <w:p w14:paraId="5DA6488A" w14:textId="74EE922B" w:rsidR="00021991" w:rsidRDefault="00021991" w:rsidP="4267E3A0">
      <w:pPr>
        <w:tabs>
          <w:tab w:val="num" w:pos="720"/>
        </w:tabs>
        <w:rPr>
          <w:rFonts w:ascii="Calibri" w:eastAsia="Calibri" w:hAnsi="Calibri" w:cs="Calibri"/>
          <w:color w:val="000000" w:themeColor="text1"/>
          <w:szCs w:val="28"/>
          <w:lang w:val="en-US"/>
        </w:rPr>
      </w:pPr>
      <w:r w:rsidRPr="4267E3A0">
        <w:rPr>
          <w:rFonts w:asciiTheme="minorHAnsi" w:hAnsiTheme="minorHAnsi" w:cstheme="minorBidi"/>
          <w:lang w:val="en-US"/>
        </w:rPr>
        <w:t>We are currently</w:t>
      </w:r>
      <w:r w:rsidR="4F01B983" w:rsidRPr="4267E3A0">
        <w:rPr>
          <w:rFonts w:asciiTheme="minorHAnsi" w:hAnsiTheme="minorHAnsi" w:cstheme="minorBidi"/>
          <w:lang w:val="en-US"/>
        </w:rPr>
        <w:t xml:space="preserve"> d</w:t>
      </w:r>
      <w:r w:rsidR="4F01B983" w:rsidRPr="4267E3A0">
        <w:rPr>
          <w:rFonts w:ascii="Calibri" w:eastAsia="Calibri" w:hAnsi="Calibri" w:cs="Calibri"/>
          <w:color w:val="000000" w:themeColor="text1"/>
          <w:szCs w:val="28"/>
          <w:lang w:val="en-US"/>
        </w:rPr>
        <w:t xml:space="preserve">eveloping a brand-new online Training Locator to help </w:t>
      </w:r>
      <w:r w:rsidR="31D7D765" w:rsidRPr="4267E3A0">
        <w:rPr>
          <w:rFonts w:ascii="Calibri" w:eastAsia="Calibri" w:hAnsi="Calibri" w:cs="Calibri"/>
          <w:color w:val="000000" w:themeColor="text1"/>
          <w:szCs w:val="28"/>
          <w:lang w:val="en-US"/>
        </w:rPr>
        <w:t xml:space="preserve">employers of Personal Assistants </w:t>
      </w:r>
      <w:r w:rsidR="4F01B983" w:rsidRPr="4267E3A0">
        <w:rPr>
          <w:rFonts w:ascii="Calibri" w:eastAsia="Calibri" w:hAnsi="Calibri" w:cs="Calibri"/>
          <w:color w:val="000000" w:themeColor="text1"/>
          <w:szCs w:val="28"/>
          <w:lang w:val="en-US"/>
        </w:rPr>
        <w:t>source appropriate training for their PAs. </w:t>
      </w:r>
      <w:r w:rsidR="00E78E8A" w:rsidRPr="4267E3A0">
        <w:rPr>
          <w:rFonts w:ascii="Calibri" w:eastAsia="Calibri" w:hAnsi="Calibri" w:cs="Calibri"/>
          <w:color w:val="000000" w:themeColor="text1"/>
          <w:szCs w:val="28"/>
          <w:lang w:val="en-US"/>
        </w:rPr>
        <w:t xml:space="preserve">This was identified as a key area of work within </w:t>
      </w:r>
      <w:r w:rsidR="7B38E457" w:rsidRPr="4267E3A0">
        <w:rPr>
          <w:rFonts w:ascii="Calibri" w:eastAsia="Calibri" w:hAnsi="Calibri" w:cs="Calibri"/>
          <w:color w:val="000000" w:themeColor="text1"/>
          <w:szCs w:val="28"/>
          <w:lang w:val="en-US"/>
        </w:rPr>
        <w:t xml:space="preserve">our </w:t>
      </w:r>
      <w:r w:rsidR="438074A9" w:rsidRPr="4267E3A0">
        <w:rPr>
          <w:rFonts w:ascii="Calibri" w:eastAsia="Calibri" w:hAnsi="Calibri" w:cs="Calibri"/>
          <w:color w:val="000000" w:themeColor="text1"/>
          <w:szCs w:val="28"/>
          <w:lang w:val="en-US"/>
        </w:rPr>
        <w:t xml:space="preserve">national </w:t>
      </w:r>
      <w:hyperlink r:id="rId11">
        <w:r w:rsidR="7B38E457" w:rsidRPr="4267E3A0">
          <w:rPr>
            <w:rStyle w:val="Hyperlink"/>
            <w:rFonts w:ascii="Calibri" w:eastAsia="Calibri" w:hAnsi="Calibri" w:cs="Calibri"/>
            <w:szCs w:val="28"/>
            <w:lang w:val="en-US"/>
          </w:rPr>
          <w:t>PA Training Framework</w:t>
        </w:r>
      </w:hyperlink>
      <w:r w:rsidR="7B38E457" w:rsidRPr="4267E3A0">
        <w:rPr>
          <w:rFonts w:ascii="Calibri" w:eastAsia="Calibri" w:hAnsi="Calibri" w:cs="Calibri"/>
          <w:color w:val="000000" w:themeColor="text1"/>
          <w:szCs w:val="28"/>
          <w:lang w:val="en-US"/>
        </w:rPr>
        <w:t xml:space="preserve">. </w:t>
      </w:r>
    </w:p>
    <w:p w14:paraId="6E0AD3D7" w14:textId="236E5574" w:rsidR="3877FF45" w:rsidRDefault="3877FF45" w:rsidP="4AA668BE">
      <w:pPr>
        <w:tabs>
          <w:tab w:val="num" w:pos="720"/>
        </w:tabs>
        <w:rPr>
          <w:rFonts w:asciiTheme="minorHAnsi" w:hAnsiTheme="minorHAnsi" w:cstheme="minorBidi"/>
          <w:lang w:val="en-US"/>
        </w:rPr>
      </w:pPr>
      <w:r w:rsidRPr="4267E3A0">
        <w:rPr>
          <w:rFonts w:asciiTheme="minorHAnsi" w:hAnsiTheme="minorHAnsi" w:cstheme="minorBidi"/>
          <w:lang w:val="en-US"/>
        </w:rPr>
        <w:t xml:space="preserve">We would like all training providers </w:t>
      </w:r>
      <w:r w:rsidR="4795AAD3" w:rsidRPr="4267E3A0">
        <w:rPr>
          <w:rFonts w:asciiTheme="minorHAnsi" w:hAnsiTheme="minorHAnsi" w:cstheme="minorBidi"/>
          <w:lang w:val="en-US"/>
        </w:rPr>
        <w:t>listed on the Training Locator to</w:t>
      </w:r>
      <w:r w:rsidRPr="4267E3A0">
        <w:rPr>
          <w:rFonts w:asciiTheme="minorHAnsi" w:hAnsiTheme="minorHAnsi" w:cstheme="minorBidi"/>
          <w:lang w:val="en-US"/>
        </w:rPr>
        <w:t xml:space="preserve"> </w:t>
      </w:r>
      <w:r w:rsidR="13074C85" w:rsidRPr="4267E3A0">
        <w:rPr>
          <w:rFonts w:asciiTheme="minorHAnsi" w:hAnsiTheme="minorHAnsi" w:cstheme="minorBidi"/>
          <w:lang w:val="en-US"/>
        </w:rPr>
        <w:t xml:space="preserve">evidence they have </w:t>
      </w:r>
      <w:r w:rsidRPr="4267E3A0">
        <w:rPr>
          <w:rFonts w:asciiTheme="minorHAnsi" w:hAnsiTheme="minorHAnsi" w:cstheme="minorBidi"/>
          <w:lang w:val="en-US"/>
        </w:rPr>
        <w:t xml:space="preserve">met, or </w:t>
      </w:r>
      <w:r w:rsidR="0AB2CF37" w:rsidRPr="4267E3A0">
        <w:rPr>
          <w:rFonts w:asciiTheme="minorHAnsi" w:hAnsiTheme="minorHAnsi" w:cstheme="minorBidi"/>
          <w:lang w:val="en-US"/>
        </w:rPr>
        <w:t xml:space="preserve">are </w:t>
      </w:r>
      <w:r w:rsidRPr="4267E3A0">
        <w:rPr>
          <w:rFonts w:asciiTheme="minorHAnsi" w:hAnsiTheme="minorHAnsi" w:cstheme="minorBidi"/>
          <w:lang w:val="en-US"/>
        </w:rPr>
        <w:t>working toward meeting, the following standards:</w:t>
      </w:r>
    </w:p>
    <w:p w14:paraId="7E3633E8" w14:textId="58118F12" w:rsidR="1D0F209E" w:rsidRDefault="1D0F209E" w:rsidP="4AA668BE">
      <w:pPr>
        <w:pStyle w:val="ListParagraph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Bidi"/>
          <w:b/>
          <w:bCs/>
          <w:lang w:val="en-US"/>
        </w:rPr>
      </w:pPr>
      <w:r w:rsidRPr="4AA668BE">
        <w:rPr>
          <w:rFonts w:asciiTheme="minorHAnsi" w:hAnsiTheme="minorHAnsi" w:cstheme="minorBidi"/>
          <w:lang w:val="en-US"/>
        </w:rPr>
        <w:t xml:space="preserve">PAs and Employers can </w:t>
      </w:r>
      <w:r w:rsidRPr="4AA668BE">
        <w:rPr>
          <w:rFonts w:asciiTheme="minorHAnsi" w:hAnsiTheme="minorHAnsi" w:cstheme="minorBidi"/>
          <w:b/>
          <w:bCs/>
          <w:lang w:val="en-US"/>
        </w:rPr>
        <w:t>train together</w:t>
      </w:r>
    </w:p>
    <w:p w14:paraId="5981E238" w14:textId="65035C59" w:rsidR="1D0F209E" w:rsidRDefault="1D0F209E" w:rsidP="4AA668BE">
      <w:pPr>
        <w:pStyle w:val="ListParagraph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Bidi"/>
          <w:lang w:val="en-US"/>
        </w:rPr>
      </w:pPr>
      <w:r w:rsidRPr="4AA668BE">
        <w:rPr>
          <w:rFonts w:asciiTheme="minorHAnsi" w:hAnsiTheme="minorHAnsi" w:cstheme="minorBidi"/>
          <w:lang w:val="en-US"/>
        </w:rPr>
        <w:t xml:space="preserve">Training is </w:t>
      </w:r>
      <w:r w:rsidRPr="4AA668BE">
        <w:rPr>
          <w:rFonts w:asciiTheme="minorHAnsi" w:hAnsiTheme="minorHAnsi" w:cstheme="minorBidi"/>
          <w:b/>
          <w:bCs/>
          <w:lang w:val="en-US"/>
        </w:rPr>
        <w:t>co-produced</w:t>
      </w:r>
      <w:r w:rsidRPr="4AA668BE">
        <w:rPr>
          <w:rFonts w:asciiTheme="minorHAnsi" w:hAnsiTheme="minorHAnsi" w:cstheme="minorBidi"/>
          <w:lang w:val="en-US"/>
        </w:rPr>
        <w:t xml:space="preserve"> with disabled people</w:t>
      </w:r>
    </w:p>
    <w:p w14:paraId="44A16F13" w14:textId="15745183" w:rsidR="1D0F209E" w:rsidRDefault="1D0F209E" w:rsidP="4AA668BE">
      <w:pPr>
        <w:pStyle w:val="ListParagraph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Bidi"/>
          <w:lang w:val="en-US"/>
        </w:rPr>
      </w:pPr>
      <w:r w:rsidRPr="4AA668BE">
        <w:rPr>
          <w:rFonts w:asciiTheme="minorHAnsi" w:hAnsiTheme="minorHAnsi" w:cstheme="minorBidi"/>
          <w:b/>
          <w:bCs/>
          <w:lang w:val="en-US"/>
        </w:rPr>
        <w:t>Public reviews</w:t>
      </w:r>
      <w:r w:rsidRPr="4AA668BE">
        <w:rPr>
          <w:rFonts w:asciiTheme="minorHAnsi" w:hAnsiTheme="minorHAnsi" w:cstheme="minorBidi"/>
          <w:lang w:val="en-US"/>
        </w:rPr>
        <w:t xml:space="preserve"> of </w:t>
      </w:r>
      <w:r w:rsidR="34C7C0D4" w:rsidRPr="4AA668BE">
        <w:rPr>
          <w:rFonts w:asciiTheme="minorHAnsi" w:hAnsiTheme="minorHAnsi" w:cstheme="minorBidi"/>
          <w:lang w:val="en-US"/>
        </w:rPr>
        <w:t xml:space="preserve">the </w:t>
      </w:r>
      <w:r w:rsidRPr="4AA668BE">
        <w:rPr>
          <w:rFonts w:asciiTheme="minorHAnsi" w:hAnsiTheme="minorHAnsi" w:cstheme="minorBidi"/>
          <w:lang w:val="en-US"/>
        </w:rPr>
        <w:t xml:space="preserve">training are </w:t>
      </w:r>
      <w:r w:rsidR="048B0BD2" w:rsidRPr="4AA668BE">
        <w:rPr>
          <w:rFonts w:asciiTheme="minorHAnsi" w:hAnsiTheme="minorHAnsi" w:cstheme="minorBidi"/>
          <w:lang w:val="en-US"/>
        </w:rPr>
        <w:t>accessible</w:t>
      </w:r>
      <w:r w:rsidRPr="4AA668BE">
        <w:rPr>
          <w:rFonts w:asciiTheme="minorHAnsi" w:hAnsiTheme="minorHAnsi" w:cstheme="minorBidi"/>
          <w:lang w:val="en-US"/>
        </w:rPr>
        <w:t xml:space="preserve"> to PA Employers and their PAs. </w:t>
      </w:r>
    </w:p>
    <w:p w14:paraId="4F9132CA" w14:textId="1D1B2EA2" w:rsidR="226082E6" w:rsidRDefault="7155F70B">
      <w:pPr>
        <w:tabs>
          <w:tab w:val="num" w:pos="720"/>
        </w:tabs>
        <w:rPr>
          <w:rFonts w:asciiTheme="minorHAnsi" w:hAnsiTheme="minorHAnsi" w:cstheme="minorBidi"/>
          <w:lang w:val="en-US"/>
        </w:rPr>
      </w:pPr>
      <w:r w:rsidRPr="4267E3A0">
        <w:rPr>
          <w:rFonts w:asciiTheme="minorHAnsi" w:hAnsiTheme="minorHAnsi" w:cstheme="minorBidi"/>
          <w:lang w:val="en-US"/>
        </w:rPr>
        <w:t xml:space="preserve">To help establish whether available training meets these standards, we are seeking to develop </w:t>
      </w:r>
      <w:r w:rsidR="3D43134F" w:rsidRPr="4267E3A0">
        <w:rPr>
          <w:rFonts w:asciiTheme="minorHAnsi" w:hAnsiTheme="minorHAnsi" w:cstheme="minorBidi"/>
          <w:lang w:val="en-US"/>
        </w:rPr>
        <w:t>a</w:t>
      </w:r>
      <w:r w:rsidR="226082E6" w:rsidRPr="4267E3A0">
        <w:rPr>
          <w:rFonts w:asciiTheme="minorHAnsi" w:hAnsiTheme="minorHAnsi" w:cstheme="minorBidi"/>
          <w:lang w:val="en-US"/>
        </w:rPr>
        <w:t>n accreditation process</w:t>
      </w:r>
      <w:r w:rsidR="417F2C2E" w:rsidRPr="4267E3A0">
        <w:rPr>
          <w:rFonts w:asciiTheme="minorHAnsi" w:hAnsiTheme="minorHAnsi" w:cstheme="minorBidi"/>
          <w:lang w:val="en-US"/>
        </w:rPr>
        <w:t>.</w:t>
      </w:r>
      <w:r w:rsidR="7FF4BAD1" w:rsidRPr="4267E3A0">
        <w:rPr>
          <w:rFonts w:asciiTheme="minorHAnsi" w:hAnsiTheme="minorHAnsi" w:cstheme="minorBidi"/>
          <w:lang w:val="en-US"/>
        </w:rPr>
        <w:t xml:space="preserve"> </w:t>
      </w:r>
      <w:r w:rsidR="2DF6AC6B" w:rsidRPr="4267E3A0">
        <w:rPr>
          <w:rFonts w:asciiTheme="minorHAnsi" w:hAnsiTheme="minorHAnsi" w:cstheme="minorBidi"/>
          <w:lang w:val="en-US"/>
        </w:rPr>
        <w:t xml:space="preserve">As well as identifying training that meets these standards, it is hoped the accreditation process will support </w:t>
      </w:r>
      <w:r w:rsidR="226082E6" w:rsidRPr="4267E3A0">
        <w:rPr>
          <w:rFonts w:asciiTheme="minorHAnsi" w:hAnsiTheme="minorHAnsi" w:cstheme="minorBidi"/>
          <w:lang w:val="en-US"/>
        </w:rPr>
        <w:t>training providers to develop their practice</w:t>
      </w:r>
      <w:r w:rsidR="7B118FB2" w:rsidRPr="4267E3A0">
        <w:rPr>
          <w:rFonts w:asciiTheme="minorHAnsi" w:hAnsiTheme="minorHAnsi" w:cstheme="minorBidi"/>
          <w:lang w:val="en-US"/>
        </w:rPr>
        <w:t xml:space="preserve">. </w:t>
      </w:r>
      <w:r w:rsidR="19EA1E56" w:rsidRPr="4267E3A0">
        <w:rPr>
          <w:rFonts w:asciiTheme="minorHAnsi" w:hAnsiTheme="minorHAnsi" w:cstheme="minorBidi"/>
          <w:lang w:val="en-US"/>
        </w:rPr>
        <w:t xml:space="preserve">The accreditation process </w:t>
      </w:r>
      <w:r w:rsidR="14F94F4A" w:rsidRPr="4267E3A0">
        <w:rPr>
          <w:rFonts w:asciiTheme="minorHAnsi" w:hAnsiTheme="minorHAnsi" w:cstheme="minorBidi"/>
          <w:lang w:val="en-US"/>
        </w:rPr>
        <w:t xml:space="preserve">will </w:t>
      </w:r>
      <w:r w:rsidR="19EA1E56" w:rsidRPr="4267E3A0">
        <w:rPr>
          <w:rFonts w:asciiTheme="minorHAnsi" w:hAnsiTheme="minorHAnsi" w:cstheme="minorBidi"/>
          <w:lang w:val="en-US"/>
        </w:rPr>
        <w:t xml:space="preserve">be </w:t>
      </w:r>
      <w:r w:rsidR="389A0365" w:rsidRPr="4267E3A0">
        <w:rPr>
          <w:rFonts w:asciiTheme="minorHAnsi" w:hAnsiTheme="minorHAnsi" w:cstheme="minorBidi"/>
          <w:lang w:val="en-US"/>
        </w:rPr>
        <w:t>free</w:t>
      </w:r>
      <w:r w:rsidR="19EA1E56" w:rsidRPr="4267E3A0">
        <w:rPr>
          <w:rFonts w:asciiTheme="minorHAnsi" w:hAnsiTheme="minorHAnsi" w:cstheme="minorBidi"/>
          <w:lang w:val="en-US"/>
        </w:rPr>
        <w:t xml:space="preserve"> of charge for </w:t>
      </w:r>
      <w:proofErr w:type="spellStart"/>
      <w:r w:rsidR="19EA1E56" w:rsidRPr="4267E3A0">
        <w:rPr>
          <w:rFonts w:asciiTheme="minorHAnsi" w:hAnsiTheme="minorHAnsi" w:cstheme="minorBidi"/>
          <w:lang w:val="en-US"/>
        </w:rPr>
        <w:t>organisations</w:t>
      </w:r>
      <w:proofErr w:type="spellEnd"/>
      <w:r w:rsidR="19EA1E56" w:rsidRPr="4267E3A0">
        <w:rPr>
          <w:rFonts w:asciiTheme="minorHAnsi" w:hAnsiTheme="minorHAnsi" w:cstheme="minorBidi"/>
          <w:lang w:val="en-US"/>
        </w:rPr>
        <w:t xml:space="preserve"> to participate in. </w:t>
      </w:r>
    </w:p>
    <w:p w14:paraId="31ABE40D" w14:textId="5C966A63" w:rsidR="475DD8AF" w:rsidRDefault="475DD8AF" w:rsidP="4267E3A0">
      <w:pPr>
        <w:tabs>
          <w:tab w:val="num" w:pos="720"/>
        </w:tabs>
        <w:rPr>
          <w:rFonts w:asciiTheme="minorHAnsi" w:hAnsiTheme="minorHAnsi" w:cstheme="minorBidi"/>
          <w:lang w:val="en-US"/>
        </w:rPr>
      </w:pPr>
      <w:r w:rsidRPr="4267E3A0">
        <w:rPr>
          <w:rFonts w:asciiTheme="minorHAnsi" w:hAnsiTheme="minorHAnsi" w:cstheme="minorBidi"/>
          <w:lang w:val="en-US"/>
        </w:rPr>
        <w:t xml:space="preserve">To ensure the accreditation process is appropriate to training providers and easy to complete, we are seeking to work with existing training providers as User Testers, to co-design the process. </w:t>
      </w:r>
    </w:p>
    <w:p w14:paraId="088B9F1F" w14:textId="023E58E7" w:rsidR="4AA668BE" w:rsidRDefault="4AA668BE" w:rsidP="4AA668BE">
      <w:pPr>
        <w:tabs>
          <w:tab w:val="num" w:pos="720"/>
        </w:tabs>
        <w:rPr>
          <w:rFonts w:asciiTheme="minorHAnsi" w:hAnsiTheme="minorHAnsi" w:cstheme="minorBidi"/>
          <w:lang w:val="en-US"/>
        </w:rPr>
      </w:pPr>
    </w:p>
    <w:p w14:paraId="404DEC05" w14:textId="14CFF4DC" w:rsidR="00566DF2" w:rsidRPr="00D22934" w:rsidRDefault="009B4E3B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>
        <w:rPr>
          <w:rFonts w:asciiTheme="minorHAnsi" w:hAnsiTheme="minorHAnsi" w:cstheme="minorHAnsi"/>
          <w:b/>
          <w:bCs/>
          <w:szCs w:val="28"/>
          <w:lang w:val="en-US"/>
        </w:rPr>
        <w:t xml:space="preserve">What will the User Tester group </w:t>
      </w:r>
      <w:r w:rsidR="00B0732A">
        <w:rPr>
          <w:rFonts w:asciiTheme="minorHAnsi" w:hAnsiTheme="minorHAnsi" w:cstheme="minorHAnsi"/>
          <w:b/>
          <w:bCs/>
          <w:szCs w:val="28"/>
          <w:lang w:val="en-US"/>
        </w:rPr>
        <w:t>do?</w:t>
      </w:r>
    </w:p>
    <w:p w14:paraId="1936E280" w14:textId="69CBA68D" w:rsidR="003B4536" w:rsidRDefault="00860B3B" w:rsidP="003B4536">
      <w:pPr>
        <w:rPr>
          <w:rFonts w:asciiTheme="minorHAnsi" w:hAnsiTheme="minorHAnsi" w:cstheme="minorHAnsi"/>
          <w:szCs w:val="28"/>
          <w:lang w:val="en-US"/>
        </w:rPr>
      </w:pPr>
      <w:r w:rsidRPr="4AA668BE">
        <w:rPr>
          <w:rFonts w:asciiTheme="minorHAnsi" w:hAnsiTheme="minorHAnsi" w:cstheme="minorBidi"/>
          <w:lang w:val="en-US"/>
        </w:rPr>
        <w:t>User testers will help us</w:t>
      </w:r>
      <w:r w:rsidR="003B4536" w:rsidRPr="4AA668BE">
        <w:rPr>
          <w:rFonts w:asciiTheme="minorHAnsi" w:hAnsiTheme="minorHAnsi" w:cstheme="minorBidi"/>
          <w:lang w:val="en-US"/>
        </w:rPr>
        <w:t xml:space="preserve"> by:</w:t>
      </w:r>
    </w:p>
    <w:p w14:paraId="2BC8A6A3" w14:textId="630820CA" w:rsidR="004011AA" w:rsidRPr="004011AA" w:rsidRDefault="24E1DE2A" w:rsidP="4AA668BE">
      <w:pPr>
        <w:pStyle w:val="ListParagraph"/>
        <w:numPr>
          <w:ilvl w:val="0"/>
          <w:numId w:val="21"/>
        </w:numPr>
        <w:rPr>
          <w:rFonts w:asciiTheme="minorHAnsi" w:hAnsiTheme="minorHAnsi" w:cstheme="minorBidi"/>
          <w:lang w:val="en-US"/>
        </w:rPr>
      </w:pPr>
      <w:r w:rsidRPr="4AA668BE">
        <w:rPr>
          <w:rFonts w:asciiTheme="minorHAnsi" w:hAnsiTheme="minorHAnsi" w:cstheme="minorBidi"/>
          <w:lang w:val="en-US"/>
        </w:rPr>
        <w:t xml:space="preserve">Telling us about their experience of going through an </w:t>
      </w:r>
      <w:r w:rsidR="71E51BF2" w:rsidRPr="4AA668BE">
        <w:rPr>
          <w:rFonts w:asciiTheme="minorHAnsi" w:hAnsiTheme="minorHAnsi" w:cstheme="minorBidi"/>
          <w:lang w:val="en-US"/>
        </w:rPr>
        <w:t>accreditation</w:t>
      </w:r>
      <w:r w:rsidRPr="4AA668BE">
        <w:rPr>
          <w:rFonts w:asciiTheme="minorHAnsi" w:hAnsiTheme="minorHAnsi" w:cstheme="minorBidi"/>
          <w:lang w:val="en-US"/>
        </w:rPr>
        <w:t xml:space="preserve"> process- </w:t>
      </w:r>
      <w:r w:rsidR="62034CE2" w:rsidRPr="4AA668BE">
        <w:rPr>
          <w:rFonts w:asciiTheme="minorHAnsi" w:hAnsiTheme="minorHAnsi" w:cstheme="minorBidi"/>
          <w:lang w:val="en-US"/>
        </w:rPr>
        <w:t>W</w:t>
      </w:r>
      <w:r w:rsidRPr="4AA668BE">
        <w:rPr>
          <w:rFonts w:asciiTheme="minorHAnsi" w:hAnsiTheme="minorHAnsi" w:cstheme="minorBidi"/>
          <w:lang w:val="en-US"/>
        </w:rPr>
        <w:t>hat went well? How can we make it as easy as possible</w:t>
      </w:r>
      <w:r w:rsidR="59EF46B8" w:rsidRPr="4AA668BE">
        <w:rPr>
          <w:rFonts w:asciiTheme="minorHAnsi" w:hAnsiTheme="minorHAnsi" w:cstheme="minorBidi"/>
          <w:lang w:val="en-US"/>
        </w:rPr>
        <w:t xml:space="preserve"> to become accredited</w:t>
      </w:r>
      <w:r w:rsidRPr="4AA668BE">
        <w:rPr>
          <w:rFonts w:asciiTheme="minorHAnsi" w:hAnsiTheme="minorHAnsi" w:cstheme="minorBidi"/>
          <w:lang w:val="en-US"/>
        </w:rPr>
        <w:t xml:space="preserve">? </w:t>
      </w:r>
    </w:p>
    <w:p w14:paraId="355A74D3" w14:textId="77ECFEF7" w:rsidR="77F6B282" w:rsidRDefault="77F6B282" w:rsidP="4AA668BE">
      <w:pPr>
        <w:pStyle w:val="ListParagraph"/>
        <w:numPr>
          <w:ilvl w:val="0"/>
          <w:numId w:val="21"/>
        </w:numPr>
        <w:rPr>
          <w:rFonts w:asciiTheme="minorHAnsi" w:hAnsiTheme="minorHAnsi" w:cstheme="minorBidi"/>
          <w:lang w:val="en-US"/>
        </w:rPr>
      </w:pPr>
      <w:r w:rsidRPr="4AA668BE">
        <w:rPr>
          <w:rFonts w:asciiTheme="minorHAnsi" w:hAnsiTheme="minorHAnsi" w:cstheme="minorBidi"/>
          <w:lang w:val="en-US"/>
        </w:rPr>
        <w:t>Test</w:t>
      </w:r>
      <w:r w:rsidR="15FDB507" w:rsidRPr="4AA668BE">
        <w:rPr>
          <w:rFonts w:asciiTheme="minorHAnsi" w:hAnsiTheme="minorHAnsi" w:cstheme="minorBidi"/>
          <w:lang w:val="en-US"/>
        </w:rPr>
        <w:t xml:space="preserve"> and provide feedback on</w:t>
      </w:r>
      <w:r w:rsidRPr="4AA668BE">
        <w:rPr>
          <w:rFonts w:asciiTheme="minorHAnsi" w:hAnsiTheme="minorHAnsi" w:cstheme="minorBidi"/>
          <w:lang w:val="en-US"/>
        </w:rPr>
        <w:t xml:space="preserve"> the accreditation process</w:t>
      </w:r>
    </w:p>
    <w:p w14:paraId="1ECAB42B" w14:textId="6AE98596" w:rsidR="4AA668BE" w:rsidRDefault="4AA668BE" w:rsidP="4AA668BE">
      <w:pPr>
        <w:pStyle w:val="ListParagraph"/>
        <w:rPr>
          <w:rFonts w:asciiTheme="minorHAnsi" w:hAnsiTheme="minorHAnsi" w:cstheme="minorBidi"/>
          <w:lang w:val="en-US"/>
        </w:rPr>
      </w:pPr>
    </w:p>
    <w:p w14:paraId="6609E081" w14:textId="77777777" w:rsidR="00656A9F" w:rsidRDefault="00B0732A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4AA668BE">
        <w:rPr>
          <w:rFonts w:asciiTheme="minorHAnsi" w:hAnsiTheme="minorHAnsi" w:cstheme="minorBidi"/>
          <w:b/>
          <w:bCs/>
          <w:lang w:val="en-US"/>
        </w:rPr>
        <w:t xml:space="preserve">Who </w:t>
      </w:r>
      <w:r w:rsidR="00656A9F" w:rsidRPr="4AA668BE">
        <w:rPr>
          <w:rFonts w:asciiTheme="minorHAnsi" w:hAnsiTheme="minorHAnsi" w:cstheme="minorBidi"/>
          <w:b/>
          <w:bCs/>
          <w:lang w:val="en-US"/>
        </w:rPr>
        <w:t>are you looking for to join the group?</w:t>
      </w:r>
    </w:p>
    <w:p w14:paraId="772091E6" w14:textId="43154FA9" w:rsidR="61ED3B3F" w:rsidRDefault="61ED3B3F" w:rsidP="162B34EB">
      <w:pPr>
        <w:tabs>
          <w:tab w:val="num" w:pos="720"/>
        </w:tabs>
        <w:rPr>
          <w:rFonts w:asciiTheme="minorHAnsi" w:hAnsiTheme="minorHAnsi" w:cstheme="minorBidi"/>
          <w:lang w:val="en-US"/>
        </w:rPr>
      </w:pPr>
      <w:r w:rsidRPr="162B34EB">
        <w:rPr>
          <w:rFonts w:asciiTheme="minorHAnsi" w:hAnsiTheme="minorHAnsi" w:cstheme="minorBidi"/>
          <w:lang w:val="en-US"/>
        </w:rPr>
        <w:t xml:space="preserve">We are looking for involvement from </w:t>
      </w:r>
      <w:proofErr w:type="spellStart"/>
      <w:r w:rsidRPr="162B34EB">
        <w:rPr>
          <w:rFonts w:asciiTheme="minorHAnsi" w:hAnsiTheme="minorHAnsi" w:cstheme="minorBidi"/>
          <w:lang w:val="en-US"/>
        </w:rPr>
        <w:t>organisations</w:t>
      </w:r>
      <w:proofErr w:type="spellEnd"/>
      <w:r w:rsidRPr="162B34EB">
        <w:rPr>
          <w:rFonts w:asciiTheme="minorHAnsi" w:hAnsiTheme="minorHAnsi" w:cstheme="minorBidi"/>
          <w:lang w:val="en-US"/>
        </w:rPr>
        <w:t xml:space="preserve"> who have gone through some kind of accreditation scheme (e.g. Scottish Moving and Handling Passport Scheme register member, </w:t>
      </w:r>
      <w:r w:rsidR="25192056" w:rsidRPr="162B34EB">
        <w:rPr>
          <w:rFonts w:asciiTheme="minorHAnsi" w:hAnsiTheme="minorHAnsi" w:cstheme="minorBidi"/>
          <w:lang w:val="en-US"/>
        </w:rPr>
        <w:t>SQA Approved Centre</w:t>
      </w:r>
      <w:r w:rsidRPr="162B34EB">
        <w:rPr>
          <w:rFonts w:asciiTheme="minorHAnsi" w:hAnsiTheme="minorHAnsi" w:cstheme="minorBidi"/>
          <w:lang w:val="en-US"/>
        </w:rPr>
        <w:t xml:space="preserve">, </w:t>
      </w:r>
      <w:r w:rsidR="72A256F0" w:rsidRPr="162B34EB">
        <w:rPr>
          <w:rFonts w:asciiTheme="minorHAnsi" w:hAnsiTheme="minorHAnsi" w:cstheme="minorBidi"/>
          <w:lang w:val="en-US"/>
        </w:rPr>
        <w:t>etc.</w:t>
      </w:r>
      <w:r w:rsidRPr="162B34EB">
        <w:rPr>
          <w:rFonts w:asciiTheme="minorHAnsi" w:hAnsiTheme="minorHAnsi" w:cstheme="minorBidi"/>
          <w:lang w:val="en-US"/>
        </w:rPr>
        <w:t>)</w:t>
      </w:r>
      <w:r w:rsidR="31E904CF" w:rsidRPr="162B34EB">
        <w:rPr>
          <w:rFonts w:asciiTheme="minorHAnsi" w:hAnsiTheme="minorHAnsi" w:cstheme="minorBidi"/>
          <w:lang w:val="en-US"/>
        </w:rPr>
        <w:t xml:space="preserve">. </w:t>
      </w:r>
    </w:p>
    <w:p w14:paraId="39A6045A" w14:textId="7A525AE9" w:rsidR="61ED3B3F" w:rsidRDefault="31E904CF" w:rsidP="4AA668BE">
      <w:pPr>
        <w:tabs>
          <w:tab w:val="num" w:pos="720"/>
        </w:tabs>
        <w:rPr>
          <w:rFonts w:asciiTheme="minorHAnsi" w:hAnsiTheme="minorHAnsi" w:cstheme="minorBidi"/>
          <w:lang w:val="en-US"/>
        </w:rPr>
      </w:pPr>
      <w:r w:rsidRPr="162B34EB">
        <w:rPr>
          <w:rFonts w:asciiTheme="minorHAnsi" w:hAnsiTheme="minorHAnsi" w:cstheme="minorBidi"/>
          <w:lang w:val="en-US"/>
        </w:rPr>
        <w:t xml:space="preserve">Ideally, for our user group we would like to speak to providers </w:t>
      </w:r>
      <w:r w:rsidR="61ED3B3F" w:rsidRPr="162B34EB">
        <w:rPr>
          <w:rFonts w:asciiTheme="minorHAnsi" w:hAnsiTheme="minorHAnsi" w:cstheme="minorBidi"/>
          <w:lang w:val="en-US"/>
        </w:rPr>
        <w:t>who provide training on the following topics:</w:t>
      </w:r>
    </w:p>
    <w:p w14:paraId="260B2A76" w14:textId="597AEA3E" w:rsidR="61ED3B3F" w:rsidRDefault="61ED3B3F" w:rsidP="4AA668BE">
      <w:pPr>
        <w:tabs>
          <w:tab w:val="num" w:pos="720"/>
        </w:tabs>
        <w:ind w:left="720"/>
      </w:pPr>
      <w:r w:rsidRPr="4AA668BE">
        <w:rPr>
          <w:rFonts w:asciiTheme="minorHAnsi" w:hAnsiTheme="minorHAnsi" w:cstheme="minorBidi"/>
          <w:b/>
          <w:bCs/>
          <w:lang w:val="en-US"/>
        </w:rPr>
        <w:t>The PA Role</w:t>
      </w:r>
    </w:p>
    <w:p w14:paraId="055CCF49" w14:textId="15253891" w:rsidR="61ED3B3F" w:rsidRDefault="61ED3B3F" w:rsidP="4AA668BE">
      <w:pPr>
        <w:pStyle w:val="ListParagraph"/>
        <w:numPr>
          <w:ilvl w:val="0"/>
          <w:numId w:val="5"/>
        </w:numPr>
        <w:tabs>
          <w:tab w:val="num" w:pos="720"/>
        </w:tabs>
        <w:rPr>
          <w:rFonts w:asciiTheme="minorHAnsi" w:hAnsiTheme="minorHAnsi" w:cstheme="minorBidi"/>
          <w:b/>
          <w:bCs/>
          <w:lang w:val="en-US"/>
        </w:rPr>
      </w:pPr>
      <w:r w:rsidRPr="162B34EB">
        <w:rPr>
          <w:rFonts w:asciiTheme="minorHAnsi" w:hAnsiTheme="minorHAnsi" w:cstheme="minorBidi"/>
          <w:lang w:val="en-US"/>
        </w:rPr>
        <w:t>Role of a Personal Assistant</w:t>
      </w:r>
    </w:p>
    <w:p w14:paraId="588953E6" w14:textId="124EA748" w:rsidR="61ED3B3F" w:rsidRDefault="61ED3B3F" w:rsidP="4AA668BE">
      <w:pPr>
        <w:tabs>
          <w:tab w:val="num" w:pos="720"/>
        </w:tabs>
        <w:ind w:left="720"/>
        <w:rPr>
          <w:rFonts w:asciiTheme="minorHAnsi" w:hAnsiTheme="minorHAnsi" w:cstheme="minorBidi"/>
          <w:b/>
          <w:bCs/>
          <w:lang w:val="en-US"/>
        </w:rPr>
      </w:pPr>
      <w:r w:rsidRPr="4AA668BE">
        <w:rPr>
          <w:rFonts w:asciiTheme="minorHAnsi" w:hAnsiTheme="minorHAnsi" w:cstheme="minorBidi"/>
          <w:b/>
          <w:bCs/>
          <w:lang w:val="en-US"/>
        </w:rPr>
        <w:t>Specialist or Medical Related Training</w:t>
      </w:r>
    </w:p>
    <w:p w14:paraId="2F4BF413" w14:textId="397CE812" w:rsidR="61ED3B3F" w:rsidRDefault="61ED3B3F" w:rsidP="4AA668BE">
      <w:pPr>
        <w:pStyle w:val="ListParagraph"/>
        <w:numPr>
          <w:ilvl w:val="0"/>
          <w:numId w:val="6"/>
        </w:numPr>
        <w:tabs>
          <w:tab w:val="num" w:pos="720"/>
        </w:tabs>
        <w:rPr>
          <w:rFonts w:asciiTheme="minorHAnsi" w:hAnsiTheme="minorHAnsi" w:cstheme="minorBidi"/>
          <w:b/>
          <w:bCs/>
          <w:lang w:val="en-US"/>
        </w:rPr>
      </w:pPr>
      <w:r w:rsidRPr="4AA668BE">
        <w:rPr>
          <w:rFonts w:asciiTheme="minorHAnsi" w:hAnsiTheme="minorHAnsi" w:cstheme="minorBidi"/>
          <w:lang w:val="en-US"/>
        </w:rPr>
        <w:t xml:space="preserve">Moving and Assisting </w:t>
      </w:r>
    </w:p>
    <w:p w14:paraId="3D1FAE2A" w14:textId="407AF275" w:rsidR="61ED3B3F" w:rsidRDefault="61ED3B3F" w:rsidP="4AA668BE">
      <w:pPr>
        <w:pStyle w:val="ListParagraph"/>
        <w:numPr>
          <w:ilvl w:val="0"/>
          <w:numId w:val="6"/>
        </w:numPr>
        <w:tabs>
          <w:tab w:val="num" w:pos="720"/>
        </w:tabs>
        <w:rPr>
          <w:rFonts w:asciiTheme="minorHAnsi" w:hAnsiTheme="minorHAnsi" w:cstheme="minorBidi"/>
          <w:b/>
          <w:bCs/>
          <w:lang w:val="en-US"/>
        </w:rPr>
      </w:pPr>
      <w:r w:rsidRPr="4AA668BE">
        <w:rPr>
          <w:rFonts w:asciiTheme="minorHAnsi" w:hAnsiTheme="minorHAnsi" w:cstheme="minorBidi"/>
          <w:lang w:val="en-US"/>
        </w:rPr>
        <w:t xml:space="preserve">First Aid </w:t>
      </w:r>
    </w:p>
    <w:p w14:paraId="285EA175" w14:textId="279E470E" w:rsidR="61ED3B3F" w:rsidRDefault="61ED3B3F" w:rsidP="4AA668BE">
      <w:pPr>
        <w:pStyle w:val="ListParagraph"/>
        <w:numPr>
          <w:ilvl w:val="0"/>
          <w:numId w:val="6"/>
        </w:numPr>
        <w:tabs>
          <w:tab w:val="num" w:pos="720"/>
        </w:tabs>
        <w:rPr>
          <w:rFonts w:asciiTheme="minorHAnsi" w:hAnsiTheme="minorHAnsi" w:cstheme="minorBidi"/>
          <w:lang w:val="en-US"/>
        </w:rPr>
      </w:pPr>
      <w:r w:rsidRPr="4AA668BE">
        <w:rPr>
          <w:rFonts w:asciiTheme="minorHAnsi" w:hAnsiTheme="minorHAnsi" w:cstheme="minorBidi"/>
          <w:lang w:val="en-US"/>
        </w:rPr>
        <w:t>Autism</w:t>
      </w:r>
    </w:p>
    <w:p w14:paraId="4FDE1D65" w14:textId="4ABABBCF" w:rsidR="61ED3B3F" w:rsidRDefault="61ED3B3F" w:rsidP="4AA668BE">
      <w:pPr>
        <w:tabs>
          <w:tab w:val="num" w:pos="720"/>
        </w:tabs>
        <w:ind w:left="720"/>
        <w:rPr>
          <w:rFonts w:asciiTheme="minorHAnsi" w:hAnsiTheme="minorHAnsi" w:cstheme="minorBidi"/>
          <w:b/>
          <w:bCs/>
          <w:lang w:val="en-US"/>
        </w:rPr>
      </w:pPr>
      <w:r w:rsidRPr="4AA668BE">
        <w:rPr>
          <w:rFonts w:asciiTheme="minorHAnsi" w:hAnsiTheme="minorHAnsi" w:cstheme="minorBidi"/>
          <w:b/>
          <w:bCs/>
          <w:lang w:val="en-US"/>
        </w:rPr>
        <w:t xml:space="preserve">Rights and the Law </w:t>
      </w:r>
    </w:p>
    <w:p w14:paraId="6E194E06" w14:textId="7B1713BB" w:rsidR="61ED3B3F" w:rsidRDefault="61ED3B3F" w:rsidP="4AA668BE">
      <w:pPr>
        <w:pStyle w:val="ListParagraph"/>
        <w:numPr>
          <w:ilvl w:val="0"/>
          <w:numId w:val="3"/>
        </w:numPr>
        <w:tabs>
          <w:tab w:val="num" w:pos="720"/>
        </w:tabs>
        <w:rPr>
          <w:rFonts w:asciiTheme="minorHAnsi" w:hAnsiTheme="minorHAnsi" w:cstheme="minorBidi"/>
          <w:b/>
          <w:bCs/>
          <w:lang w:val="en-US"/>
        </w:rPr>
      </w:pPr>
      <w:r w:rsidRPr="162B34EB">
        <w:rPr>
          <w:rFonts w:asciiTheme="minorHAnsi" w:hAnsiTheme="minorHAnsi" w:cstheme="minorBidi"/>
          <w:lang w:val="en-US"/>
        </w:rPr>
        <w:t>Disability Equality</w:t>
      </w:r>
    </w:p>
    <w:p w14:paraId="0508DFAF" w14:textId="0A04D6A1" w:rsidR="61ED3B3F" w:rsidRDefault="61ED3B3F" w:rsidP="4AA668BE">
      <w:pPr>
        <w:rPr>
          <w:rFonts w:asciiTheme="minorHAnsi" w:hAnsiTheme="minorHAnsi" w:cstheme="minorBidi"/>
          <w:lang w:val="en-US"/>
        </w:rPr>
      </w:pPr>
      <w:r w:rsidRPr="4267E3A0">
        <w:rPr>
          <w:rFonts w:asciiTheme="minorHAnsi" w:hAnsiTheme="minorHAnsi" w:cstheme="minorBidi"/>
          <w:lang w:val="en-US"/>
        </w:rPr>
        <w:t>We intend to list further topics at a later stage</w:t>
      </w:r>
      <w:proofErr w:type="gramStart"/>
      <w:r w:rsidRPr="4267E3A0">
        <w:rPr>
          <w:rFonts w:asciiTheme="minorHAnsi" w:hAnsiTheme="minorHAnsi" w:cstheme="minorBidi"/>
          <w:lang w:val="en-US"/>
        </w:rPr>
        <w:t>-  if</w:t>
      </w:r>
      <w:proofErr w:type="gramEnd"/>
      <w:r w:rsidRPr="4267E3A0">
        <w:rPr>
          <w:rFonts w:asciiTheme="minorHAnsi" w:hAnsiTheme="minorHAnsi" w:cstheme="minorBidi"/>
          <w:lang w:val="en-US"/>
        </w:rPr>
        <w:t xml:space="preserve"> you deliver other training on other topics relevant to Personal Assistant Employers and their Personal </w:t>
      </w:r>
      <w:r w:rsidR="1B70EAEE" w:rsidRPr="4267E3A0">
        <w:rPr>
          <w:rFonts w:asciiTheme="minorHAnsi" w:hAnsiTheme="minorHAnsi" w:cstheme="minorBidi"/>
          <w:lang w:val="en-US"/>
        </w:rPr>
        <w:lastRenderedPageBreak/>
        <w:t>Assistants,</w:t>
      </w:r>
      <w:r w:rsidRPr="4267E3A0">
        <w:rPr>
          <w:rFonts w:asciiTheme="minorHAnsi" w:hAnsiTheme="minorHAnsi" w:cstheme="minorBidi"/>
          <w:lang w:val="en-US"/>
        </w:rPr>
        <w:t xml:space="preserve"> we’d be keen to hear about this</w:t>
      </w:r>
      <w:r w:rsidR="79C4C220" w:rsidRPr="4267E3A0">
        <w:rPr>
          <w:rFonts w:asciiTheme="minorHAnsi" w:hAnsiTheme="minorHAnsi" w:cstheme="minorBidi"/>
          <w:lang w:val="en-US"/>
        </w:rPr>
        <w:t>,</w:t>
      </w:r>
      <w:r w:rsidRPr="4267E3A0">
        <w:rPr>
          <w:rFonts w:asciiTheme="minorHAnsi" w:hAnsiTheme="minorHAnsi" w:cstheme="minorBidi"/>
          <w:lang w:val="en-US"/>
        </w:rPr>
        <w:t xml:space="preserve"> so we can get back in touch with you when we are ready to begin listing new topics on </w:t>
      </w:r>
      <w:r w:rsidR="03E043C6" w:rsidRPr="4267E3A0">
        <w:rPr>
          <w:rFonts w:asciiTheme="minorHAnsi" w:hAnsiTheme="minorHAnsi" w:cstheme="minorBidi"/>
          <w:lang w:val="en-US"/>
        </w:rPr>
        <w:t>the Training Locator</w:t>
      </w:r>
      <w:r w:rsidRPr="4267E3A0">
        <w:rPr>
          <w:rFonts w:asciiTheme="minorHAnsi" w:hAnsiTheme="minorHAnsi" w:cstheme="minorBidi"/>
          <w:lang w:val="en-US"/>
        </w:rPr>
        <w:t>.</w:t>
      </w:r>
    </w:p>
    <w:p w14:paraId="3814EF62" w14:textId="4DD145D0" w:rsidR="4AA668BE" w:rsidRDefault="4AA668BE" w:rsidP="4AA668BE">
      <w:pPr>
        <w:rPr>
          <w:rFonts w:asciiTheme="minorHAnsi" w:hAnsiTheme="minorHAnsi" w:cstheme="minorBidi"/>
          <w:b/>
          <w:bCs/>
          <w:lang w:val="en-US"/>
        </w:rPr>
      </w:pPr>
    </w:p>
    <w:p w14:paraId="44BBE70C" w14:textId="48F51121" w:rsidR="00B0732A" w:rsidRDefault="00566DF2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00D22934">
        <w:rPr>
          <w:rFonts w:asciiTheme="minorHAnsi" w:hAnsiTheme="minorHAnsi" w:cstheme="minorHAnsi"/>
          <w:b/>
          <w:bCs/>
          <w:szCs w:val="28"/>
          <w:lang w:val="en-US"/>
        </w:rPr>
        <w:t>What</w:t>
      </w:r>
      <w:r w:rsidR="00B0732A">
        <w:rPr>
          <w:rFonts w:asciiTheme="minorHAnsi" w:hAnsiTheme="minorHAnsi" w:cstheme="minorHAnsi"/>
          <w:b/>
          <w:bCs/>
          <w:szCs w:val="28"/>
          <w:lang w:val="en-US"/>
        </w:rPr>
        <w:t xml:space="preserve"> will be involved if I take part?</w:t>
      </w:r>
    </w:p>
    <w:p w14:paraId="0873CE7A" w14:textId="4D86E58F" w:rsidR="000E3D53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 xml:space="preserve">We expect the </w:t>
      </w:r>
      <w:r w:rsidR="005F3342">
        <w:rPr>
          <w:rFonts w:asciiTheme="minorHAnsi" w:hAnsiTheme="minorHAnsi" w:cstheme="minorHAnsi"/>
          <w:szCs w:val="28"/>
          <w:lang w:val="en-US"/>
        </w:rPr>
        <w:t xml:space="preserve">User Tester group will meet </w:t>
      </w:r>
      <w:r w:rsidR="000E3D53">
        <w:rPr>
          <w:rFonts w:asciiTheme="minorHAnsi" w:hAnsiTheme="minorHAnsi" w:cstheme="minorHAnsi"/>
          <w:szCs w:val="28"/>
          <w:lang w:val="en-US"/>
        </w:rPr>
        <w:t>around 3 times between the end of October and Christmas.</w:t>
      </w:r>
    </w:p>
    <w:p w14:paraId="6363ACF2" w14:textId="766FBE43" w:rsidR="00566DF2" w:rsidRPr="00D22934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>The meetings will be online by Teams and last around 2 hours.</w:t>
      </w:r>
    </w:p>
    <w:p w14:paraId="13D79245" w14:textId="6D3CC723" w:rsidR="009E2E7C" w:rsidRDefault="00566DF2" w:rsidP="4AA668BE">
      <w:pPr>
        <w:rPr>
          <w:rFonts w:asciiTheme="minorHAnsi" w:hAnsiTheme="minorHAnsi" w:cstheme="minorBidi"/>
          <w:lang w:val="en-US"/>
        </w:rPr>
      </w:pPr>
      <w:r w:rsidRPr="4AA668BE">
        <w:rPr>
          <w:rFonts w:asciiTheme="minorHAnsi" w:hAnsiTheme="minorHAnsi" w:cstheme="minorBidi"/>
          <w:lang w:val="en-US"/>
        </w:rPr>
        <w:t xml:space="preserve">There may be things we ask group members to do in between meetings, such as </w:t>
      </w:r>
      <w:r w:rsidR="000E3D53" w:rsidRPr="4AA668BE">
        <w:rPr>
          <w:rFonts w:asciiTheme="minorHAnsi" w:hAnsiTheme="minorHAnsi" w:cstheme="minorBidi"/>
          <w:lang w:val="en-US"/>
        </w:rPr>
        <w:t xml:space="preserve">testing out </w:t>
      </w:r>
      <w:r w:rsidR="693A1E8D" w:rsidRPr="4AA668BE">
        <w:rPr>
          <w:rFonts w:asciiTheme="minorHAnsi" w:hAnsiTheme="minorHAnsi" w:cstheme="minorBidi"/>
          <w:lang w:val="en-US"/>
        </w:rPr>
        <w:t xml:space="preserve">certain aspects of the accreditation process </w:t>
      </w:r>
      <w:r w:rsidR="009E2E7C" w:rsidRPr="4AA668BE">
        <w:rPr>
          <w:rFonts w:asciiTheme="minorHAnsi" w:hAnsiTheme="minorHAnsi" w:cstheme="minorBidi"/>
          <w:lang w:val="en-US"/>
        </w:rPr>
        <w:t>and giving us feedback.</w:t>
      </w:r>
    </w:p>
    <w:p w14:paraId="5F5D7978" w14:textId="32AAE507" w:rsidR="0C90B4B8" w:rsidRDefault="0C90B4B8" w:rsidP="4AA668BE">
      <w:pPr>
        <w:rPr>
          <w:rFonts w:asciiTheme="minorHAnsi" w:hAnsiTheme="minorHAnsi" w:cstheme="minorBidi"/>
          <w:lang w:val="en-US"/>
        </w:rPr>
      </w:pPr>
      <w:commentRangeStart w:id="0"/>
      <w:r w:rsidRPr="4267E3A0">
        <w:rPr>
          <w:rFonts w:asciiTheme="minorHAnsi" w:hAnsiTheme="minorHAnsi" w:cstheme="minorBidi"/>
          <w:lang w:val="en-US"/>
        </w:rPr>
        <w:t xml:space="preserve">User testers who support us with this process will also have the chance to be some of the first providers listed on the Training Locator. </w:t>
      </w:r>
      <w:commentRangeEnd w:id="0"/>
      <w:r>
        <w:rPr>
          <w:rStyle w:val="CommentReference"/>
        </w:rPr>
        <w:commentReference w:id="0"/>
      </w:r>
    </w:p>
    <w:p w14:paraId="36239D0E" w14:textId="7323075F" w:rsidR="00DC77A8" w:rsidRDefault="00DC77A8" w:rsidP="4AA668BE">
      <w:pPr>
        <w:rPr>
          <w:rFonts w:asciiTheme="minorHAnsi" w:hAnsiTheme="minorHAnsi" w:cstheme="minorBidi"/>
          <w:lang w:val="en-US"/>
        </w:rPr>
      </w:pPr>
      <w:r w:rsidRPr="4AA668BE">
        <w:rPr>
          <w:rFonts w:asciiTheme="minorHAnsi" w:hAnsiTheme="minorHAnsi" w:cstheme="minorBidi"/>
          <w:lang w:val="en-US"/>
        </w:rPr>
        <w:t xml:space="preserve">The first meeting is scheduled to take place online on </w:t>
      </w:r>
      <w:r w:rsidR="6960CAA0" w:rsidRPr="4AA668BE">
        <w:rPr>
          <w:rFonts w:asciiTheme="minorHAnsi" w:hAnsiTheme="minorHAnsi" w:cstheme="minorBidi"/>
          <w:lang w:val="en-US"/>
        </w:rPr>
        <w:t>Thursday 31</w:t>
      </w:r>
      <w:r w:rsidR="6960CAA0" w:rsidRPr="4AA668BE">
        <w:rPr>
          <w:rFonts w:asciiTheme="minorHAnsi" w:hAnsiTheme="minorHAnsi" w:cstheme="minorBidi"/>
          <w:vertAlign w:val="superscript"/>
          <w:lang w:val="en-US"/>
        </w:rPr>
        <w:t>st</w:t>
      </w:r>
      <w:r w:rsidR="6960CAA0" w:rsidRPr="4AA668BE">
        <w:rPr>
          <w:rFonts w:asciiTheme="minorHAnsi" w:hAnsiTheme="minorHAnsi" w:cstheme="minorBidi"/>
          <w:lang w:val="en-US"/>
        </w:rPr>
        <w:t xml:space="preserve"> October. </w:t>
      </w:r>
    </w:p>
    <w:p w14:paraId="483A0F74" w14:textId="77777777" w:rsidR="00DE2B6D" w:rsidRDefault="00DE2B6D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</w:p>
    <w:p w14:paraId="7190C26E" w14:textId="2AE3A352" w:rsidR="001E1247" w:rsidRDefault="001E1247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>
        <w:rPr>
          <w:rFonts w:asciiTheme="minorHAnsi" w:hAnsiTheme="minorHAnsi" w:cstheme="minorHAnsi"/>
          <w:b/>
          <w:bCs/>
          <w:szCs w:val="28"/>
          <w:lang w:val="en-US"/>
        </w:rPr>
        <w:t>How do I sign up?</w:t>
      </w:r>
    </w:p>
    <w:p w14:paraId="3B706FB7" w14:textId="2C69ED76" w:rsidR="00D2648B" w:rsidRDefault="00D2648B" w:rsidP="4AA668BE">
      <w:pPr>
        <w:rPr>
          <w:rFonts w:asciiTheme="minorHAnsi" w:hAnsiTheme="minorHAnsi" w:cstheme="minorBidi"/>
          <w:lang w:val="en-US"/>
        </w:rPr>
      </w:pPr>
      <w:r w:rsidRPr="4AA668BE">
        <w:rPr>
          <w:rFonts w:asciiTheme="minorHAnsi" w:hAnsiTheme="minorHAnsi" w:cstheme="minorBidi"/>
          <w:lang w:val="en-US"/>
        </w:rPr>
        <w:t xml:space="preserve">If you are interested in joining the </w:t>
      </w:r>
      <w:r w:rsidR="00273569" w:rsidRPr="4AA668BE">
        <w:rPr>
          <w:rFonts w:asciiTheme="minorHAnsi" w:hAnsiTheme="minorHAnsi" w:cstheme="minorBidi"/>
          <w:lang w:val="en-US"/>
        </w:rPr>
        <w:t xml:space="preserve">User Tester group, </w:t>
      </w:r>
      <w:r w:rsidRPr="4AA668BE">
        <w:rPr>
          <w:rFonts w:asciiTheme="minorHAnsi" w:hAnsiTheme="minorHAnsi" w:cstheme="minorBidi"/>
          <w:lang w:val="en-US"/>
        </w:rPr>
        <w:t>or you’d like to find out more, please contact</w:t>
      </w:r>
      <w:r w:rsidR="16D870C0" w:rsidRPr="4AA668BE">
        <w:rPr>
          <w:rFonts w:asciiTheme="minorHAnsi" w:hAnsiTheme="minorHAnsi" w:cstheme="minorBidi"/>
          <w:lang w:val="en-US"/>
        </w:rPr>
        <w:t xml:space="preserve"> Zoe McIntyre, Development Support Officer: </w:t>
      </w:r>
    </w:p>
    <w:p w14:paraId="2E473E8D" w14:textId="06817017" w:rsidR="4AA668BE" w:rsidRDefault="4AA668BE" w:rsidP="4AA668BE">
      <w:pPr>
        <w:rPr>
          <w:rFonts w:asciiTheme="minorHAnsi" w:hAnsiTheme="minorHAnsi" w:cstheme="minorBidi"/>
          <w:lang w:val="en-US"/>
        </w:rPr>
      </w:pPr>
      <w:r>
        <w:br/>
      </w:r>
      <w:hyperlink r:id="rId16">
        <w:r w:rsidR="01C41025" w:rsidRPr="4AA668BE">
          <w:rPr>
            <w:rStyle w:val="Hyperlink"/>
            <w:rFonts w:asciiTheme="minorHAnsi" w:hAnsiTheme="minorHAnsi" w:cstheme="minorBidi"/>
            <w:lang w:val="en-US"/>
          </w:rPr>
          <w:t>Zoe@sdsscotland.org.uk</w:t>
        </w:r>
      </w:hyperlink>
      <w:r w:rsidR="01C41025" w:rsidRPr="4AA668BE">
        <w:rPr>
          <w:rFonts w:asciiTheme="minorHAnsi" w:hAnsiTheme="minorHAnsi" w:cstheme="minorBidi"/>
          <w:lang w:val="en-US"/>
        </w:rPr>
        <w:t xml:space="preserve"> </w:t>
      </w:r>
    </w:p>
    <w:p w14:paraId="0E8AD194" w14:textId="53A308E9" w:rsidR="4AA668BE" w:rsidRDefault="01C41025" w:rsidP="4AA668BE">
      <w:pPr>
        <w:rPr>
          <w:rFonts w:asciiTheme="minorHAnsi" w:hAnsiTheme="minorHAnsi" w:cstheme="minorBidi"/>
          <w:lang w:val="en-US"/>
        </w:rPr>
      </w:pPr>
      <w:r w:rsidRPr="162B34EB">
        <w:rPr>
          <w:rFonts w:asciiTheme="minorHAnsi" w:hAnsiTheme="minorHAnsi" w:cstheme="minorBidi"/>
          <w:lang w:val="en-US"/>
        </w:rPr>
        <w:t>0131 475 2623</w:t>
      </w:r>
    </w:p>
    <w:p w14:paraId="0D432DC0" w14:textId="754C9533" w:rsidR="4AA668BE" w:rsidRDefault="4AA668BE" w:rsidP="4AA668BE">
      <w:pPr>
        <w:rPr>
          <w:rFonts w:asciiTheme="minorHAnsi" w:hAnsiTheme="minorHAnsi" w:cstheme="minorBidi"/>
          <w:lang w:val="en-US"/>
        </w:rPr>
      </w:pPr>
    </w:p>
    <w:sectPr w:rsidR="4AA668BE" w:rsidSect="00136189">
      <w:headerReference w:type="default" r:id="rId17"/>
      <w:footerReference w:type="default" r:id="rId1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yleigh Hirst" w:date="2024-10-10T08:29:00Z" w:initials="KH">
    <w:p w14:paraId="52A597DD" w14:textId="6A9A9EEF" w:rsidR="00AC6B10" w:rsidRDefault="00AC6B10">
      <w:pPr>
        <w:pStyle w:val="CommentText"/>
      </w:pPr>
      <w:r>
        <w:rPr>
          <w:rStyle w:val="CommentReference"/>
        </w:rPr>
        <w:annotationRef/>
      </w:r>
      <w:r w:rsidRPr="310E4AD9">
        <w:t>nice!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2A597D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0FA5BA" w16cex:dateUtc="2024-10-10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A597DD" w16cid:durableId="0F0FA5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C14" w14:textId="77777777" w:rsidR="009C75B9" w:rsidRDefault="009C75B9" w:rsidP="00157D78">
      <w:pPr>
        <w:spacing w:after="0" w:line="240" w:lineRule="auto"/>
      </w:pPr>
      <w:r>
        <w:separator/>
      </w:r>
    </w:p>
  </w:endnote>
  <w:endnote w:type="continuationSeparator" w:id="0">
    <w:p w14:paraId="5D73D91F" w14:textId="77777777" w:rsidR="009C75B9" w:rsidRDefault="009C75B9" w:rsidP="00157D78">
      <w:pPr>
        <w:spacing w:after="0" w:line="240" w:lineRule="auto"/>
      </w:pPr>
      <w:r>
        <w:continuationSeparator/>
      </w:r>
    </w:p>
  </w:endnote>
  <w:endnote w:type="continuationNotice" w:id="1">
    <w:p w14:paraId="581CB35B" w14:textId="77777777" w:rsidR="009C75B9" w:rsidRDefault="009C7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0A62" w14:textId="2E2F0582" w:rsidR="00BF51E1" w:rsidRDefault="00BF51E1" w:rsidP="00157D78">
    <w:pPr>
      <w:pStyle w:val="Footer"/>
      <w:tabs>
        <w:tab w:val="clear" w:pos="9026"/>
        <w:tab w:val="left" w:pos="5835"/>
      </w:tabs>
      <w:jc w:val="center"/>
    </w:pPr>
  </w:p>
  <w:p w14:paraId="25193E40" w14:textId="77777777" w:rsidR="00042FFD" w:rsidRPr="003168A7" w:rsidRDefault="00042FFD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proofErr w:type="spellStart"/>
    <w:r w:rsidRPr="003168A7">
      <w:rPr>
        <w:rFonts w:ascii="Arial" w:hAnsi="Arial" w:cs="Arial"/>
        <w:color w:val="A6A6A6" w:themeColor="background1" w:themeShade="A6"/>
        <w:sz w:val="20"/>
        <w:szCs w:val="18"/>
      </w:rPr>
      <w:t>Self Directed</w:t>
    </w:r>
    <w:proofErr w:type="spellEnd"/>
    <w:r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 Support Scotland</w:t>
    </w:r>
    <w:r w:rsidR="00D81F11"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. </w:t>
    </w:r>
    <w:r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 </w:t>
    </w:r>
    <w:hyperlink r:id="rId1" w:history="1">
      <w:r w:rsidRPr="003168A7">
        <w:rPr>
          <w:rStyle w:val="Hyperlink"/>
          <w:rFonts w:ascii="Arial" w:hAnsi="Arial" w:cs="Arial"/>
          <w:color w:val="A6A6A6" w:themeColor="background1" w:themeShade="A6"/>
          <w:sz w:val="20"/>
          <w:szCs w:val="18"/>
        </w:rPr>
        <w:t>www.sdsscotland.org.uk</w:t>
      </w:r>
    </w:hyperlink>
  </w:p>
  <w:p w14:paraId="5475DF43" w14:textId="77777777" w:rsidR="00042FFD" w:rsidRPr="003168A7" w:rsidRDefault="00042FFD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r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 </w:t>
    </w:r>
  </w:p>
  <w:p w14:paraId="4902E827" w14:textId="77777777" w:rsidR="00BF51E1" w:rsidRPr="003168A7" w:rsidRDefault="00042FFD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r w:rsidRPr="003168A7">
      <w:rPr>
        <w:rFonts w:ascii="Arial" w:hAnsi="Arial" w:cs="Arial"/>
        <w:color w:val="A6A6A6" w:themeColor="background1" w:themeShade="A6"/>
        <w:sz w:val="20"/>
        <w:szCs w:val="18"/>
      </w:rPr>
      <w:t>Charity no: SC039587.  Company registered in Scotland: SC371469.</w:t>
    </w:r>
  </w:p>
  <w:p w14:paraId="0F90FFB4" w14:textId="77777777" w:rsidR="00DD5FDF" w:rsidRPr="003168A7" w:rsidRDefault="00DD5FDF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r w:rsidRPr="003168A7">
      <w:rPr>
        <w:rFonts w:ascii="Arial" w:hAnsi="Arial" w:cs="Arial"/>
        <w:color w:val="A6A6A6" w:themeColor="background1" w:themeShade="A6"/>
        <w:sz w:val="20"/>
        <w:szCs w:val="18"/>
      </w:rPr>
      <w:t>Norton Park, 57 Albion Road, Edinburgh. EH</w:t>
    </w:r>
    <w:r w:rsidR="00B571CA"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7 5QY. </w:t>
    </w:r>
  </w:p>
  <w:p w14:paraId="48AE6692" w14:textId="77777777" w:rsidR="007B2F97" w:rsidRDefault="007B2F97" w:rsidP="00042FFD">
    <w:pPr>
      <w:pStyle w:val="Footer"/>
      <w:jc w:val="center"/>
      <w:rPr>
        <w:rFonts w:ascii="Arial" w:hAnsi="Arial" w:cs="Arial"/>
        <w:szCs w:val="24"/>
      </w:rPr>
    </w:pPr>
  </w:p>
  <w:p w14:paraId="65A1C222" w14:textId="77777777" w:rsidR="007B2F97" w:rsidRPr="00942F2F" w:rsidRDefault="00073E7B" w:rsidP="0038611C">
    <w:pPr>
      <w:pStyle w:val="Footer"/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4F629" w14:textId="77777777" w:rsidR="009C75B9" w:rsidRDefault="009C75B9" w:rsidP="00157D78">
      <w:pPr>
        <w:spacing w:after="0" w:line="240" w:lineRule="auto"/>
      </w:pPr>
      <w:r>
        <w:separator/>
      </w:r>
    </w:p>
  </w:footnote>
  <w:footnote w:type="continuationSeparator" w:id="0">
    <w:p w14:paraId="4A242DBC" w14:textId="77777777" w:rsidR="009C75B9" w:rsidRDefault="009C75B9" w:rsidP="00157D78">
      <w:pPr>
        <w:spacing w:after="0" w:line="240" w:lineRule="auto"/>
      </w:pPr>
      <w:r>
        <w:continuationSeparator/>
      </w:r>
    </w:p>
  </w:footnote>
  <w:footnote w:type="continuationNotice" w:id="1">
    <w:p w14:paraId="1015C107" w14:textId="77777777" w:rsidR="009C75B9" w:rsidRDefault="009C75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0560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99FF7A" w14:textId="77777777" w:rsidR="00BF51E1" w:rsidRDefault="3103DC00" w:rsidP="00685743">
        <w:pPr>
          <w:pStyle w:val="Header"/>
          <w:ind w:left="1967" w:firstLine="3793"/>
        </w:pPr>
        <w:r>
          <w:rPr>
            <w:noProof/>
          </w:rPr>
          <w:drawing>
            <wp:inline distT="0" distB="0" distL="0" distR="0" wp14:anchorId="2BE4BDBF" wp14:editId="01501E2F">
              <wp:extent cx="2209800" cy="941602"/>
              <wp:effectExtent l="0" t="0" r="0" b="0"/>
              <wp:docPr id="18218391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9800" cy="9416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FEAA217" w14:textId="77777777" w:rsidR="00BF51E1" w:rsidRDefault="00BF51E1" w:rsidP="002043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481E"/>
    <w:multiLevelType w:val="hybridMultilevel"/>
    <w:tmpl w:val="F0F46E70"/>
    <w:lvl w:ilvl="0" w:tplc="5F50E37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8082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838E"/>
    <w:multiLevelType w:val="hybridMultilevel"/>
    <w:tmpl w:val="8766E6A0"/>
    <w:lvl w:ilvl="0" w:tplc="4530A4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B45D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880D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989F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0C3C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3CCB0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B6D2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C0C0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B225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D2578"/>
    <w:multiLevelType w:val="multilevel"/>
    <w:tmpl w:val="394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146F1"/>
    <w:multiLevelType w:val="hybridMultilevel"/>
    <w:tmpl w:val="9C04D6F8"/>
    <w:lvl w:ilvl="0" w:tplc="76BC9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4C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81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8B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A5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02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C4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E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4F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4D48"/>
    <w:multiLevelType w:val="hybridMultilevel"/>
    <w:tmpl w:val="FAE26004"/>
    <w:lvl w:ilvl="0" w:tplc="04AA48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2E22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14036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7A65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E00C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34805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E849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12E0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A8EC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5B5251"/>
    <w:multiLevelType w:val="multilevel"/>
    <w:tmpl w:val="487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EB58F9"/>
    <w:multiLevelType w:val="hybridMultilevel"/>
    <w:tmpl w:val="FDF0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8504A"/>
    <w:multiLevelType w:val="hybridMultilevel"/>
    <w:tmpl w:val="05804A60"/>
    <w:lvl w:ilvl="0" w:tplc="D3B42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E7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64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A2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22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E7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68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C5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B420"/>
    <w:multiLevelType w:val="hybridMultilevel"/>
    <w:tmpl w:val="63E22934"/>
    <w:lvl w:ilvl="0" w:tplc="2486A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6A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E4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AE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EE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E7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D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2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F1EED"/>
    <w:multiLevelType w:val="hybridMultilevel"/>
    <w:tmpl w:val="66F08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59C9"/>
    <w:multiLevelType w:val="hybridMultilevel"/>
    <w:tmpl w:val="4D58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AE2A"/>
    <w:multiLevelType w:val="hybridMultilevel"/>
    <w:tmpl w:val="61A8083C"/>
    <w:lvl w:ilvl="0" w:tplc="5950C8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C681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6DE5A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86C6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78E1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6830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4478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BEE3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9AC15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45983"/>
    <w:multiLevelType w:val="hybridMultilevel"/>
    <w:tmpl w:val="5946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240D0"/>
    <w:multiLevelType w:val="hybridMultilevel"/>
    <w:tmpl w:val="92ECD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1070C"/>
    <w:multiLevelType w:val="hybridMultilevel"/>
    <w:tmpl w:val="0242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E05BF"/>
    <w:multiLevelType w:val="hybridMultilevel"/>
    <w:tmpl w:val="44189840"/>
    <w:lvl w:ilvl="0" w:tplc="185AB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628EF"/>
    <w:multiLevelType w:val="hybridMultilevel"/>
    <w:tmpl w:val="DC404058"/>
    <w:lvl w:ilvl="0" w:tplc="3F3C64D6">
      <w:start w:val="7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A3F97"/>
    <w:multiLevelType w:val="hybridMultilevel"/>
    <w:tmpl w:val="E786B78A"/>
    <w:lvl w:ilvl="0" w:tplc="C9FA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AB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42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C9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C2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CF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63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5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B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C7FC5"/>
    <w:multiLevelType w:val="multilevel"/>
    <w:tmpl w:val="DA9E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B25D8"/>
    <w:multiLevelType w:val="hybridMultilevel"/>
    <w:tmpl w:val="02C69EFE"/>
    <w:lvl w:ilvl="0" w:tplc="FB98BEAA">
      <w:start w:val="7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D08D4"/>
    <w:multiLevelType w:val="multilevel"/>
    <w:tmpl w:val="B7D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6490618">
    <w:abstractNumId w:val="3"/>
  </w:num>
  <w:num w:numId="2" w16cid:durableId="610015883">
    <w:abstractNumId w:val="17"/>
  </w:num>
  <w:num w:numId="3" w16cid:durableId="1632590046">
    <w:abstractNumId w:val="4"/>
  </w:num>
  <w:num w:numId="4" w16cid:durableId="1475098942">
    <w:abstractNumId w:val="8"/>
  </w:num>
  <w:num w:numId="5" w16cid:durableId="333844948">
    <w:abstractNumId w:val="11"/>
  </w:num>
  <w:num w:numId="6" w16cid:durableId="2009365578">
    <w:abstractNumId w:val="1"/>
  </w:num>
  <w:num w:numId="7" w16cid:durableId="1603563639">
    <w:abstractNumId w:val="7"/>
  </w:num>
  <w:num w:numId="8" w16cid:durableId="875046538">
    <w:abstractNumId w:val="15"/>
  </w:num>
  <w:num w:numId="9" w16cid:durableId="1449541263">
    <w:abstractNumId w:val="10"/>
  </w:num>
  <w:num w:numId="10" w16cid:durableId="225993654">
    <w:abstractNumId w:val="13"/>
  </w:num>
  <w:num w:numId="11" w16cid:durableId="1896236817">
    <w:abstractNumId w:val="9"/>
  </w:num>
  <w:num w:numId="12" w16cid:durableId="432827203">
    <w:abstractNumId w:val="14"/>
  </w:num>
  <w:num w:numId="13" w16cid:durableId="1617711973">
    <w:abstractNumId w:val="6"/>
  </w:num>
  <w:num w:numId="14" w16cid:durableId="1087924242">
    <w:abstractNumId w:val="20"/>
  </w:num>
  <w:num w:numId="15" w16cid:durableId="1962104359">
    <w:abstractNumId w:val="5"/>
  </w:num>
  <w:num w:numId="16" w16cid:durableId="293174571">
    <w:abstractNumId w:val="12"/>
  </w:num>
  <w:num w:numId="17" w16cid:durableId="1137458492">
    <w:abstractNumId w:val="0"/>
  </w:num>
  <w:num w:numId="18" w16cid:durableId="2092771979">
    <w:abstractNumId w:val="0"/>
  </w:num>
  <w:num w:numId="19" w16cid:durableId="81997662">
    <w:abstractNumId w:val="16"/>
  </w:num>
  <w:num w:numId="20" w16cid:durableId="1264221908">
    <w:abstractNumId w:val="2"/>
  </w:num>
  <w:num w:numId="21" w16cid:durableId="405424188">
    <w:abstractNumId w:val="18"/>
  </w:num>
  <w:num w:numId="22" w16cid:durableId="129698793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yleigh Hirst">
    <w15:presenceInfo w15:providerId="AD" w15:userId="S::kayleigh@sdsscotland.org.uk::2c92a281-ddc5-4590-ba2d-b1e0cb66a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00"/>
    <w:rsid w:val="00005580"/>
    <w:rsid w:val="00006994"/>
    <w:rsid w:val="00010DBB"/>
    <w:rsid w:val="00021991"/>
    <w:rsid w:val="00042FFD"/>
    <w:rsid w:val="00043E46"/>
    <w:rsid w:val="00073E7B"/>
    <w:rsid w:val="000855E5"/>
    <w:rsid w:val="000A2AC5"/>
    <w:rsid w:val="000B1486"/>
    <w:rsid w:val="000C67BD"/>
    <w:rsid w:val="000E306F"/>
    <w:rsid w:val="000E3D53"/>
    <w:rsid w:val="000F5787"/>
    <w:rsid w:val="00101539"/>
    <w:rsid w:val="001048D7"/>
    <w:rsid w:val="00110DD8"/>
    <w:rsid w:val="00113A14"/>
    <w:rsid w:val="00132D6A"/>
    <w:rsid w:val="001341D6"/>
    <w:rsid w:val="00136189"/>
    <w:rsid w:val="00157D78"/>
    <w:rsid w:val="001636B3"/>
    <w:rsid w:val="00185284"/>
    <w:rsid w:val="00191F31"/>
    <w:rsid w:val="00195FB0"/>
    <w:rsid w:val="001A3FD3"/>
    <w:rsid w:val="001D5CDE"/>
    <w:rsid w:val="001D6B4A"/>
    <w:rsid w:val="001E1247"/>
    <w:rsid w:val="0020215C"/>
    <w:rsid w:val="00204389"/>
    <w:rsid w:val="00210271"/>
    <w:rsid w:val="0021142A"/>
    <w:rsid w:val="002123B5"/>
    <w:rsid w:val="00217CD8"/>
    <w:rsid w:val="00224942"/>
    <w:rsid w:val="002278BF"/>
    <w:rsid w:val="00252917"/>
    <w:rsid w:val="002724FC"/>
    <w:rsid w:val="00273569"/>
    <w:rsid w:val="0028156A"/>
    <w:rsid w:val="00282F29"/>
    <w:rsid w:val="00293737"/>
    <w:rsid w:val="002A74B4"/>
    <w:rsid w:val="002A7E1A"/>
    <w:rsid w:val="002C6BB5"/>
    <w:rsid w:val="002D6B5E"/>
    <w:rsid w:val="00311095"/>
    <w:rsid w:val="003137F3"/>
    <w:rsid w:val="003168A7"/>
    <w:rsid w:val="003447C8"/>
    <w:rsid w:val="00360454"/>
    <w:rsid w:val="00364B00"/>
    <w:rsid w:val="003804AB"/>
    <w:rsid w:val="0038119E"/>
    <w:rsid w:val="003835F6"/>
    <w:rsid w:val="0038611C"/>
    <w:rsid w:val="003B4536"/>
    <w:rsid w:val="003C40D1"/>
    <w:rsid w:val="003E2D00"/>
    <w:rsid w:val="004011AA"/>
    <w:rsid w:val="00416A25"/>
    <w:rsid w:val="00471E24"/>
    <w:rsid w:val="00495688"/>
    <w:rsid w:val="004A1621"/>
    <w:rsid w:val="004B5118"/>
    <w:rsid w:val="004C158A"/>
    <w:rsid w:val="004E5A0C"/>
    <w:rsid w:val="00504755"/>
    <w:rsid w:val="00506E57"/>
    <w:rsid w:val="00516E44"/>
    <w:rsid w:val="00517D19"/>
    <w:rsid w:val="00533ECE"/>
    <w:rsid w:val="00563CB4"/>
    <w:rsid w:val="00566DF2"/>
    <w:rsid w:val="0058383D"/>
    <w:rsid w:val="005C4EE9"/>
    <w:rsid w:val="005E6B81"/>
    <w:rsid w:val="005F3342"/>
    <w:rsid w:val="005F42AB"/>
    <w:rsid w:val="005F6A06"/>
    <w:rsid w:val="0061379A"/>
    <w:rsid w:val="00620302"/>
    <w:rsid w:val="006222B0"/>
    <w:rsid w:val="006272A4"/>
    <w:rsid w:val="006300D0"/>
    <w:rsid w:val="006404BA"/>
    <w:rsid w:val="006416ED"/>
    <w:rsid w:val="0065256B"/>
    <w:rsid w:val="00656A9F"/>
    <w:rsid w:val="00685743"/>
    <w:rsid w:val="006A7A51"/>
    <w:rsid w:val="006B7580"/>
    <w:rsid w:val="006D2761"/>
    <w:rsid w:val="00701C8F"/>
    <w:rsid w:val="007163C1"/>
    <w:rsid w:val="007343E6"/>
    <w:rsid w:val="007407DF"/>
    <w:rsid w:val="00743C26"/>
    <w:rsid w:val="00776E0D"/>
    <w:rsid w:val="00793F39"/>
    <w:rsid w:val="007B2F97"/>
    <w:rsid w:val="007F0CC2"/>
    <w:rsid w:val="00810D2B"/>
    <w:rsid w:val="0081651A"/>
    <w:rsid w:val="008432ED"/>
    <w:rsid w:val="008525DF"/>
    <w:rsid w:val="00854A7B"/>
    <w:rsid w:val="00860B3B"/>
    <w:rsid w:val="0087203E"/>
    <w:rsid w:val="00874CF6"/>
    <w:rsid w:val="008A48EE"/>
    <w:rsid w:val="008A66AE"/>
    <w:rsid w:val="008E06AD"/>
    <w:rsid w:val="008F7582"/>
    <w:rsid w:val="009168F5"/>
    <w:rsid w:val="00942F2F"/>
    <w:rsid w:val="00952810"/>
    <w:rsid w:val="00967E00"/>
    <w:rsid w:val="00985C05"/>
    <w:rsid w:val="009A19D8"/>
    <w:rsid w:val="009B4E3B"/>
    <w:rsid w:val="009C75B9"/>
    <w:rsid w:val="009E2E7C"/>
    <w:rsid w:val="009F08E4"/>
    <w:rsid w:val="009F3863"/>
    <w:rsid w:val="009F72F7"/>
    <w:rsid w:val="009F7498"/>
    <w:rsid w:val="00A25BED"/>
    <w:rsid w:val="00A30D13"/>
    <w:rsid w:val="00A319A3"/>
    <w:rsid w:val="00A44DD0"/>
    <w:rsid w:val="00A6083E"/>
    <w:rsid w:val="00A709B0"/>
    <w:rsid w:val="00A71449"/>
    <w:rsid w:val="00A85EDF"/>
    <w:rsid w:val="00AC6B10"/>
    <w:rsid w:val="00AC7637"/>
    <w:rsid w:val="00AE5D65"/>
    <w:rsid w:val="00AE6E54"/>
    <w:rsid w:val="00B0732A"/>
    <w:rsid w:val="00B2598F"/>
    <w:rsid w:val="00B3291A"/>
    <w:rsid w:val="00B370E0"/>
    <w:rsid w:val="00B425DC"/>
    <w:rsid w:val="00B55548"/>
    <w:rsid w:val="00B571CA"/>
    <w:rsid w:val="00B75143"/>
    <w:rsid w:val="00B77C22"/>
    <w:rsid w:val="00B80F61"/>
    <w:rsid w:val="00B82553"/>
    <w:rsid w:val="00B964DD"/>
    <w:rsid w:val="00B97B74"/>
    <w:rsid w:val="00BB1695"/>
    <w:rsid w:val="00BB528C"/>
    <w:rsid w:val="00BD1EE3"/>
    <w:rsid w:val="00BD4884"/>
    <w:rsid w:val="00BD6405"/>
    <w:rsid w:val="00BF51E1"/>
    <w:rsid w:val="00C01A8A"/>
    <w:rsid w:val="00C34CC7"/>
    <w:rsid w:val="00C64FC7"/>
    <w:rsid w:val="00C908DB"/>
    <w:rsid w:val="00C9579D"/>
    <w:rsid w:val="00CB23FA"/>
    <w:rsid w:val="00CE1D3F"/>
    <w:rsid w:val="00CE45DE"/>
    <w:rsid w:val="00CF5661"/>
    <w:rsid w:val="00D22934"/>
    <w:rsid w:val="00D2648B"/>
    <w:rsid w:val="00D43A93"/>
    <w:rsid w:val="00D64D23"/>
    <w:rsid w:val="00D81F11"/>
    <w:rsid w:val="00DA30E4"/>
    <w:rsid w:val="00DB3ECD"/>
    <w:rsid w:val="00DC77A8"/>
    <w:rsid w:val="00DD5FDF"/>
    <w:rsid w:val="00DE2B6D"/>
    <w:rsid w:val="00DE3E9C"/>
    <w:rsid w:val="00DE774C"/>
    <w:rsid w:val="00DF2FF8"/>
    <w:rsid w:val="00DF320E"/>
    <w:rsid w:val="00E24F1D"/>
    <w:rsid w:val="00E2551C"/>
    <w:rsid w:val="00E42424"/>
    <w:rsid w:val="00E46C58"/>
    <w:rsid w:val="00E638F4"/>
    <w:rsid w:val="00E73113"/>
    <w:rsid w:val="00E78E8A"/>
    <w:rsid w:val="00ED6F4A"/>
    <w:rsid w:val="00EE4037"/>
    <w:rsid w:val="00F17E1F"/>
    <w:rsid w:val="00F24B2C"/>
    <w:rsid w:val="00FF5020"/>
    <w:rsid w:val="01C41025"/>
    <w:rsid w:val="01DD200F"/>
    <w:rsid w:val="023431A5"/>
    <w:rsid w:val="027B2109"/>
    <w:rsid w:val="029F1A02"/>
    <w:rsid w:val="02ACB558"/>
    <w:rsid w:val="03CE1A5F"/>
    <w:rsid w:val="03E043C6"/>
    <w:rsid w:val="048B0BD2"/>
    <w:rsid w:val="05663388"/>
    <w:rsid w:val="07FE539E"/>
    <w:rsid w:val="082F41D3"/>
    <w:rsid w:val="0A186865"/>
    <w:rsid w:val="0AB2CF37"/>
    <w:rsid w:val="0B4099BF"/>
    <w:rsid w:val="0B78A03C"/>
    <w:rsid w:val="0C90B4B8"/>
    <w:rsid w:val="0CBE3B0D"/>
    <w:rsid w:val="0E6F73AB"/>
    <w:rsid w:val="0E90EE6E"/>
    <w:rsid w:val="0F4DEBEE"/>
    <w:rsid w:val="0F562C41"/>
    <w:rsid w:val="10A64C19"/>
    <w:rsid w:val="12406374"/>
    <w:rsid w:val="13074C85"/>
    <w:rsid w:val="135127DE"/>
    <w:rsid w:val="13914615"/>
    <w:rsid w:val="14F94F4A"/>
    <w:rsid w:val="15FDB507"/>
    <w:rsid w:val="16096CDE"/>
    <w:rsid w:val="162B34EB"/>
    <w:rsid w:val="16D870C0"/>
    <w:rsid w:val="19EA1E56"/>
    <w:rsid w:val="1B70EAEE"/>
    <w:rsid w:val="1D0F209E"/>
    <w:rsid w:val="1E617EE9"/>
    <w:rsid w:val="20B327A2"/>
    <w:rsid w:val="226082E6"/>
    <w:rsid w:val="24E1DE2A"/>
    <w:rsid w:val="25192056"/>
    <w:rsid w:val="261C5C85"/>
    <w:rsid w:val="2672542E"/>
    <w:rsid w:val="267EA970"/>
    <w:rsid w:val="2724E25C"/>
    <w:rsid w:val="27D16831"/>
    <w:rsid w:val="295C0FD8"/>
    <w:rsid w:val="2DF6AC6B"/>
    <w:rsid w:val="2E4A1E7E"/>
    <w:rsid w:val="30494131"/>
    <w:rsid w:val="3103DC00"/>
    <w:rsid w:val="317B9095"/>
    <w:rsid w:val="31D7D765"/>
    <w:rsid w:val="31E904CF"/>
    <w:rsid w:val="323077F6"/>
    <w:rsid w:val="32414312"/>
    <w:rsid w:val="337D70DC"/>
    <w:rsid w:val="34C7C0D4"/>
    <w:rsid w:val="366197C4"/>
    <w:rsid w:val="3877FF45"/>
    <w:rsid w:val="389A0365"/>
    <w:rsid w:val="39208CD4"/>
    <w:rsid w:val="397B160B"/>
    <w:rsid w:val="3A69B5F2"/>
    <w:rsid w:val="3ADA3E55"/>
    <w:rsid w:val="3CD20677"/>
    <w:rsid w:val="3D43134F"/>
    <w:rsid w:val="3DD5F1B7"/>
    <w:rsid w:val="400D63CB"/>
    <w:rsid w:val="40DEFFDD"/>
    <w:rsid w:val="40FD2DAB"/>
    <w:rsid w:val="411856D1"/>
    <w:rsid w:val="417F2C2E"/>
    <w:rsid w:val="4267E3A0"/>
    <w:rsid w:val="43346A0B"/>
    <w:rsid w:val="438074A9"/>
    <w:rsid w:val="455B2641"/>
    <w:rsid w:val="475DD8AF"/>
    <w:rsid w:val="4795AAD3"/>
    <w:rsid w:val="488BDACA"/>
    <w:rsid w:val="4AA668BE"/>
    <w:rsid w:val="4B6A0892"/>
    <w:rsid w:val="4CBBD60F"/>
    <w:rsid w:val="4F01B983"/>
    <w:rsid w:val="501F3806"/>
    <w:rsid w:val="50B4F80B"/>
    <w:rsid w:val="542F59FA"/>
    <w:rsid w:val="55CFCC9D"/>
    <w:rsid w:val="55E3F97B"/>
    <w:rsid w:val="589D177E"/>
    <w:rsid w:val="594F3C4A"/>
    <w:rsid w:val="59EF46B8"/>
    <w:rsid w:val="5AD3CF47"/>
    <w:rsid w:val="5B63B983"/>
    <w:rsid w:val="5DE1A98F"/>
    <w:rsid w:val="5E3A2826"/>
    <w:rsid w:val="5E7A6FB1"/>
    <w:rsid w:val="5F3E645C"/>
    <w:rsid w:val="5FA72FEE"/>
    <w:rsid w:val="61ED3B3F"/>
    <w:rsid w:val="62034CE2"/>
    <w:rsid w:val="62845FBC"/>
    <w:rsid w:val="62C460DD"/>
    <w:rsid w:val="6594980E"/>
    <w:rsid w:val="68F0E23D"/>
    <w:rsid w:val="693A1E8D"/>
    <w:rsid w:val="6960CAA0"/>
    <w:rsid w:val="6983A0AA"/>
    <w:rsid w:val="6AB9BC39"/>
    <w:rsid w:val="6D616F98"/>
    <w:rsid w:val="7155F70B"/>
    <w:rsid w:val="71E51BF2"/>
    <w:rsid w:val="7222DF2A"/>
    <w:rsid w:val="7244E27F"/>
    <w:rsid w:val="72A256F0"/>
    <w:rsid w:val="731519DC"/>
    <w:rsid w:val="77F6B282"/>
    <w:rsid w:val="78F60E84"/>
    <w:rsid w:val="79C4C220"/>
    <w:rsid w:val="7B118FB2"/>
    <w:rsid w:val="7B305823"/>
    <w:rsid w:val="7B38E457"/>
    <w:rsid w:val="7B4B861D"/>
    <w:rsid w:val="7BB84FEA"/>
    <w:rsid w:val="7E992C17"/>
    <w:rsid w:val="7EB7288F"/>
    <w:rsid w:val="7ED485F7"/>
    <w:rsid w:val="7FF4B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5B427"/>
  <w15:docId w15:val="{8A4FEF70-6778-D44A-AC10-150B317A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Times New Roman (Headings CS)"/>
        <w:kern w:val="28"/>
        <w:sz w:val="24"/>
        <w:szCs w:val="4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1A"/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D78"/>
  </w:style>
  <w:style w:type="paragraph" w:styleId="Footer">
    <w:name w:val="footer"/>
    <w:basedOn w:val="Normal"/>
    <w:link w:val="FooterChar"/>
    <w:uiPriority w:val="99"/>
    <w:unhideWhenUsed/>
    <w:rsid w:val="0015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D78"/>
  </w:style>
  <w:style w:type="character" w:styleId="Hyperlink">
    <w:name w:val="Hyperlink"/>
    <w:basedOn w:val="DefaultParagraphFont"/>
    <w:uiPriority w:val="99"/>
    <w:unhideWhenUsed/>
    <w:rsid w:val="00157D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E1A"/>
    <w:pPr>
      <w:ind w:left="720"/>
      <w:contextualSpacing/>
    </w:pPr>
  </w:style>
  <w:style w:type="paragraph" w:styleId="NoSpacing">
    <w:name w:val="No Spacing"/>
    <w:uiPriority w:val="1"/>
    <w:qFormat/>
    <w:rsid w:val="002A7E1A"/>
    <w:pPr>
      <w:spacing w:after="0" w:line="240" w:lineRule="auto"/>
    </w:pPr>
  </w:style>
  <w:style w:type="paragraph" w:customStyle="1" w:styleId="paragraph">
    <w:name w:val="paragraph"/>
    <w:basedOn w:val="Normal"/>
    <w:rsid w:val="00E4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42424"/>
  </w:style>
  <w:style w:type="character" w:customStyle="1" w:styleId="eop">
    <w:name w:val="eop"/>
    <w:basedOn w:val="DefaultParagraphFont"/>
    <w:rsid w:val="00E42424"/>
  </w:style>
  <w:style w:type="character" w:customStyle="1" w:styleId="scxw83857651">
    <w:name w:val="scxw83857651"/>
    <w:basedOn w:val="DefaultParagraphFont"/>
    <w:rsid w:val="00E42424"/>
  </w:style>
  <w:style w:type="character" w:customStyle="1" w:styleId="spellingerror">
    <w:name w:val="spellingerror"/>
    <w:basedOn w:val="DefaultParagraphFont"/>
    <w:rsid w:val="00E4242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BulletList">
    <w:name w:val="Bullet List"/>
    <w:basedOn w:val="ListParagraph"/>
    <w:qFormat/>
    <w:rsid w:val="002A7E1A"/>
    <w:pPr>
      <w:numPr>
        <w:numId w:val="18"/>
      </w:numPr>
      <w:spacing w:after="0" w:line="240" w:lineRule="auto"/>
    </w:pPr>
    <w:rPr>
      <w:rFonts w:eastAsia="Arial" w:cs="Calibri Light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A7E1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E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7E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2A7E1A"/>
    <w:rPr>
      <w:b/>
      <w:bCs/>
    </w:rPr>
  </w:style>
  <w:style w:type="character" w:styleId="Emphasis">
    <w:name w:val="Emphasis"/>
    <w:basedOn w:val="DefaultParagraphFont"/>
    <w:uiPriority w:val="20"/>
    <w:qFormat/>
    <w:rsid w:val="002A7E1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A7E1A"/>
    <w:rPr>
      <w:i/>
      <w:iCs/>
      <w:color w:val="404040" w:themeColor="text1" w:themeTint="BF"/>
    </w:rPr>
  </w:style>
  <w:style w:type="character" w:customStyle="1" w:styleId="xxxxelementtoproof">
    <w:name w:val="x_x_x_x_elementtoproof"/>
    <w:basedOn w:val="DefaultParagraphFont"/>
    <w:rsid w:val="00F24B2C"/>
  </w:style>
  <w:style w:type="character" w:customStyle="1" w:styleId="contentpasted0">
    <w:name w:val="contentpasted0"/>
    <w:basedOn w:val="DefaultParagraphFont"/>
    <w:rsid w:val="00F24B2C"/>
  </w:style>
  <w:style w:type="character" w:styleId="UnresolvedMention">
    <w:name w:val="Unresolved Mention"/>
    <w:basedOn w:val="DefaultParagraphFont"/>
    <w:uiPriority w:val="99"/>
    <w:semiHidden/>
    <w:unhideWhenUsed/>
    <w:rsid w:val="005F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oe@sdsscotland.org.uk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dsscotland.org.uk/projects/a-national-framework-to-support-employers-with-pa-training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sscotla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A47F2BC2EA549AFE1C50CA8C0096F" ma:contentTypeVersion="13" ma:contentTypeDescription="Create a new document." ma:contentTypeScope="" ma:versionID="a546eb20d481e5f479e14d9c1d4d3106">
  <xsd:schema xmlns:xsd="http://www.w3.org/2001/XMLSchema" xmlns:xs="http://www.w3.org/2001/XMLSchema" xmlns:p="http://schemas.microsoft.com/office/2006/metadata/properties" xmlns:ns2="32d54999-d5af-4429-a9c4-6ce8e83a87fb" xmlns:ns3="c3c70567-b039-4b1f-82e1-fec0772c6f40" targetNamespace="http://schemas.microsoft.com/office/2006/metadata/properties" ma:root="true" ma:fieldsID="52674ffb27c1843c8a436434532878bf" ns2:_="" ns3:_="">
    <xsd:import namespace="32d54999-d5af-4429-a9c4-6ce8e83a87fb"/>
    <xsd:import namespace="c3c70567-b039-4b1f-82e1-fec0772c6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54999-d5af-4429-a9c4-6ce8e83a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6c573c-efa0-47b1-8b49-5c93be715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70567-b039-4b1f-82e1-fec0772c6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85991e8-0c93-4956-b183-eec18847a32b}" ma:internalName="TaxCatchAll" ma:showField="CatchAllData" ma:web="c3c70567-b039-4b1f-82e1-fec0772c6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54999-d5af-4429-a9c4-6ce8e83a87fb">
      <Terms xmlns="http://schemas.microsoft.com/office/infopath/2007/PartnerControls"/>
    </lcf76f155ced4ddcb4097134ff3c332f>
    <TaxCatchAll xmlns="c3c70567-b039-4b1f-82e1-fec0772c6f40" xsi:nil="true"/>
  </documentManagement>
</p:properties>
</file>

<file path=customXml/itemProps1.xml><?xml version="1.0" encoding="utf-8"?>
<ds:datastoreItem xmlns:ds="http://schemas.openxmlformats.org/officeDocument/2006/customXml" ds:itemID="{32ABBFDA-0314-4D2B-B593-C226700ED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54999-d5af-4429-a9c4-6ce8e83a87fb"/>
    <ds:schemaRef ds:uri="c3c70567-b039-4b1f-82e1-fec0772c6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5A888-36DC-4505-B0C7-D54A6DE4C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82D1F-A99C-4B3C-994D-B592ACA47EB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3c70567-b039-4b1f-82e1-fec0772c6f40"/>
    <ds:schemaRef ds:uri="http://schemas.microsoft.com/office/infopath/2007/PartnerControls"/>
    <ds:schemaRef ds:uri="http://www.w3.org/XML/1998/namespace"/>
    <ds:schemaRef ds:uri="32d54999-d5af-4429-a9c4-6ce8e83a87f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Letter template.docx</dc:title>
  <dc:creator>Jeremy Adderley</dc:creator>
  <cp:lastModifiedBy>Zoe McIntyre</cp:lastModifiedBy>
  <cp:revision>2</cp:revision>
  <cp:lastPrinted>2018-01-31T13:33:00Z</cp:lastPrinted>
  <dcterms:created xsi:type="dcterms:W3CDTF">2024-10-10T08:52:00Z</dcterms:created>
  <dcterms:modified xsi:type="dcterms:W3CDTF">2024-10-10T08:52:00Z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0x0101003DAA47F2BC2EA549AFE1C50CA8C0096F</vt:lpwstr>
  </property>
  <property fmtid="{D5CDD505-2E9C-101B-9397-08002B2CF9AE}" pid="3" name="MediaServiceImageTags">
    <vt:lpwstr/>
  </property>
</Properties>
</file>